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9B" w:rsidRDefault="0001609B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1609B" w:rsidRDefault="0001609B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1609B" w:rsidRDefault="0001609B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noProof/>
          <w:color w:val="231F20"/>
        </w:rPr>
        <w:drawing>
          <wp:inline distT="0" distB="0" distL="0" distR="0" wp14:anchorId="0A08B654">
            <wp:extent cx="2200275" cy="1285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69E" w:rsidRDefault="001A2281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bookmarkStart w:id="0" w:name="_Hlk203132462"/>
      <w:r>
        <w:rPr>
          <w:color w:val="231F20"/>
        </w:rPr>
        <w:t>KLASA</w:t>
      </w:r>
      <w:r w:rsidR="002F369E">
        <w:rPr>
          <w:color w:val="231F20"/>
        </w:rPr>
        <w:t>: 112-02/25-01/</w:t>
      </w:r>
      <w:r w:rsidR="00733395">
        <w:rPr>
          <w:color w:val="231F20"/>
        </w:rPr>
        <w:t>2</w:t>
      </w:r>
    </w:p>
    <w:p w:rsidR="001A2281" w:rsidRPr="00C21F79" w:rsidRDefault="001A2281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</w:pPr>
      <w:r w:rsidRPr="00C21F79">
        <w:t>URBROJ</w:t>
      </w:r>
      <w:r w:rsidR="002F369E" w:rsidRPr="00C21F79">
        <w:t xml:space="preserve">: </w:t>
      </w:r>
      <w:r w:rsidR="0074392B">
        <w:t>2182-16-02-25-1</w:t>
      </w:r>
      <w:bookmarkStart w:id="1" w:name="_GoBack"/>
      <w:bookmarkEnd w:id="1"/>
    </w:p>
    <w:p w:rsidR="001A2281" w:rsidRPr="00C21F79" w:rsidRDefault="001A2281" w:rsidP="001A2281">
      <w:pPr>
        <w:pStyle w:val="box8398002"/>
        <w:shd w:val="clear" w:color="auto" w:fill="FFFFFF"/>
        <w:spacing w:before="27" w:beforeAutospacing="0" w:after="0" w:afterAutospacing="0"/>
        <w:textAlignment w:val="baseline"/>
      </w:pPr>
      <w:r w:rsidRPr="00C21F79">
        <w:t xml:space="preserve">Kistanje, </w:t>
      </w:r>
      <w:r w:rsidR="00D87729">
        <w:t>21</w:t>
      </w:r>
      <w:r w:rsidRPr="00C21F79">
        <w:t>.srpnja 2025.g.</w:t>
      </w:r>
    </w:p>
    <w:bookmarkEnd w:id="0"/>
    <w:p w:rsidR="001A2281" w:rsidRDefault="001A2281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Na temelju odredbe članaka 17. i 19. Zakona o službenicima i namještenicima u lokalnoj i područnoj (regionalnoj) samoupravi (Narodne novine broj 86/08, 61/11, 4/18, 112/19 i 2/25, u nastavku teksta: Zakon), Općinski načelnik Općine </w:t>
      </w:r>
      <w:r w:rsidR="001A2281">
        <w:rPr>
          <w:color w:val="231F20"/>
        </w:rPr>
        <w:t>Kistanje</w:t>
      </w:r>
      <w:r>
        <w:rPr>
          <w:color w:val="231F20"/>
        </w:rPr>
        <w:t>, objavljuje</w:t>
      </w:r>
    </w:p>
    <w:p w:rsidR="002F369E" w:rsidRDefault="001A2281" w:rsidP="002F369E">
      <w:pPr>
        <w:pStyle w:val="box8398014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 xml:space="preserve">                                               </w:t>
      </w:r>
      <w:r w:rsidR="002F369E">
        <w:rPr>
          <w:b/>
          <w:bCs/>
          <w:color w:val="231F20"/>
          <w:sz w:val="29"/>
          <w:szCs w:val="29"/>
        </w:rPr>
        <w:t>JAVNI NATJEČAJ</w:t>
      </w:r>
    </w:p>
    <w:p w:rsidR="002F369E" w:rsidRDefault="002F369E" w:rsidP="00802666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za imenovanje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 pročelnika </w:t>
      </w:r>
      <w:r>
        <w:rPr>
          <w:color w:val="231F20"/>
        </w:rPr>
        <w:t xml:space="preserve">Jedinstvenog upravnog odjela Općine </w:t>
      </w:r>
      <w:r w:rsidR="001A2281">
        <w:rPr>
          <w:color w:val="231F20"/>
        </w:rPr>
        <w:t>Kistanje</w:t>
      </w:r>
      <w:r>
        <w:rPr>
          <w:color w:val="231F20"/>
        </w:rPr>
        <w:t xml:space="preserve"> – 1 izvršitelj</w:t>
      </w:r>
      <w:r w:rsidR="005F1C0D">
        <w:rPr>
          <w:color w:val="231F20"/>
        </w:rPr>
        <w:t xml:space="preserve"> </w:t>
      </w:r>
      <w:r>
        <w:rPr>
          <w:color w:val="231F20"/>
        </w:rPr>
        <w:t xml:space="preserve"> na neodređeno vrijeme uz obvezni probni rad od tri mjeseca.</w:t>
      </w:r>
    </w:p>
    <w:p w:rsidR="002F369E" w:rsidRDefault="00FC2296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 moraju ispunjavati o</w:t>
      </w:r>
      <w:r w:rsidR="002F369E">
        <w:rPr>
          <w:color w:val="231F20"/>
        </w:rPr>
        <w:t>pć</w:t>
      </w:r>
      <w:r>
        <w:rPr>
          <w:color w:val="231F20"/>
        </w:rPr>
        <w:t xml:space="preserve">e </w:t>
      </w:r>
      <w:r w:rsidR="002F369E">
        <w:rPr>
          <w:color w:val="231F20"/>
        </w:rPr>
        <w:t>uvjet</w:t>
      </w:r>
      <w:r>
        <w:rPr>
          <w:color w:val="231F20"/>
        </w:rPr>
        <w:t>e</w:t>
      </w:r>
      <w:r w:rsidR="002F369E">
        <w:rPr>
          <w:color w:val="231F20"/>
        </w:rPr>
        <w:t xml:space="preserve"> za prijam u službu</w:t>
      </w:r>
      <w:r w:rsidR="00C64DDD">
        <w:rPr>
          <w:color w:val="231F20"/>
          <w:shd w:val="clear" w:color="auto" w:fill="FFFFFF"/>
        </w:rPr>
        <w:t xml:space="preserve"> propisan</w:t>
      </w:r>
      <w:r>
        <w:rPr>
          <w:color w:val="231F20"/>
          <w:shd w:val="clear" w:color="auto" w:fill="FFFFFF"/>
        </w:rPr>
        <w:t>e</w:t>
      </w:r>
      <w:r w:rsidR="00C64DDD">
        <w:rPr>
          <w:color w:val="231F20"/>
          <w:shd w:val="clear" w:color="auto" w:fill="FFFFFF"/>
        </w:rPr>
        <w:t xml:space="preserve"> u članku 12. </w:t>
      </w:r>
      <w:r>
        <w:rPr>
          <w:color w:val="231F20"/>
          <w:shd w:val="clear" w:color="auto" w:fill="FFFFFF"/>
        </w:rPr>
        <w:t>Zakona</w:t>
      </w:r>
      <w:r w:rsidR="00C64DDD">
        <w:rPr>
          <w:color w:val="231F20"/>
          <w:shd w:val="clear" w:color="auto" w:fill="FFFFFF"/>
        </w:rPr>
        <w:t>,</w:t>
      </w:r>
      <w:r w:rsidR="002F369E">
        <w:rPr>
          <w:color w:val="231F20"/>
        </w:rPr>
        <w:t>: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punoljetnost,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hrvatsko državljanstvo,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zdravstvena sposobnost za obavljanje poslova radnog mjesta na koje se osoba prima.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Osim općih uvjeta za prijam u službu kandidati moraju ispunjavati sljedeće posebne uvjete za prijam u službu: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sveučilišni diplomski studij ili sveučilišni integrirani prijediplomski i diplomski studij ili stručni diplomski studij iz </w:t>
      </w:r>
      <w:r w:rsidR="001A2281">
        <w:rPr>
          <w:color w:val="231F20"/>
        </w:rPr>
        <w:t xml:space="preserve"> oblasti društvenih struka ( pravne, ekonomske, profesor, itd. )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najmanje jedna godina radnog iskustva na odgovarajućim poslovima,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organizacijske sposobnosti i komunikacijske vještine potrebno za uspješno upravljanje upravnim tijelom,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poznavanje rada na PC-ju,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položen državni ispit propisane razine (</w:t>
      </w:r>
      <w:r w:rsidR="00ED3024">
        <w:rPr>
          <w:color w:val="231F20"/>
        </w:rPr>
        <w:t>II razin</w:t>
      </w:r>
      <w:r w:rsidR="00145FFA">
        <w:rPr>
          <w:color w:val="231F20"/>
        </w:rPr>
        <w:t>a</w:t>
      </w:r>
      <w:r>
        <w:rPr>
          <w:color w:val="231F20"/>
        </w:rPr>
        <w:t>).</w:t>
      </w:r>
    </w:p>
    <w:p w:rsidR="001A2281" w:rsidRDefault="001A2281" w:rsidP="001A2281">
      <w:pPr>
        <w:pStyle w:val="box8398002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- </w:t>
      </w:r>
      <w:bookmarkStart w:id="2" w:name="_Hlk202786547"/>
      <w:r>
        <w:rPr>
          <w:color w:val="231F20"/>
        </w:rPr>
        <w:t>završen specijalistički program izobrazbe u području javne nabave s izdanim certifikatom</w:t>
      </w:r>
      <w:bookmarkEnd w:id="2"/>
    </w:p>
    <w:p w:rsidR="001A2281" w:rsidRDefault="001A2281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Iznimno, </w:t>
      </w:r>
      <w:r w:rsidR="009B4CEE">
        <w:rPr>
          <w:color w:val="231F20"/>
          <w:shd w:val="clear" w:color="auto" w:fill="FFFFFF"/>
        </w:rPr>
        <w:t>sukladno odredbi članka 24. Uredbe o klasifikaciji radnih mjesta u lokalnoj i područnoj (regionalnoj) samoupravi (Narodne novine broj 74/10, 125/14 i 48/23)</w:t>
      </w:r>
      <w:r w:rsidR="009B4CEE">
        <w:rPr>
          <w:color w:val="231F20"/>
          <w:shd w:val="clear" w:color="auto" w:fill="FFFFFF"/>
        </w:rPr>
        <w:t xml:space="preserve"> </w:t>
      </w:r>
      <w:r>
        <w:rPr>
          <w:color w:val="231F20"/>
        </w:rPr>
        <w:t>na radno mjesto pročelnika</w:t>
      </w:r>
      <w:r w:rsidR="00022A40">
        <w:rPr>
          <w:color w:val="231F20"/>
        </w:rPr>
        <w:t xml:space="preserve"> </w:t>
      </w:r>
      <w:r>
        <w:rPr>
          <w:color w:val="231F20"/>
        </w:rPr>
        <w:t>Jedinstvenog upravnog odjela može biti imenovana osoba koja završi sveučilišni prijediplomski studij ili stručni prijediplomski studij koja ima najmanje 5 godina radnog iskustva na odgovarajućim poslovima i ispunjava ostale uvjete za imenovanje, ako se na javni natječaj (dalje u tekstu: natječaj) ne javi osoba koja ispunjava propisani uvjet stupnja obrazovanja.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Kandidati koji su stručnu spremu stekli u inozemstvu trebaju priložiti i mišljenje o inozemnoj obrazovnoj kvalifikaciji u skladu s odredbama Zakona o priznavanju i vrednovanju inozemnih obrazovnih kvalifikacija (Narodne novine broj 69/22), a u skladu s prethodnim propisom rješenje o priznavanju inozemne obrazovne kvalifikacije, uz pojašnjenje iz kojega se vidi o </w:t>
      </w:r>
      <w:r>
        <w:rPr>
          <w:color w:val="231F20"/>
        </w:rPr>
        <w:lastRenderedPageBreak/>
        <w:t>kojem je stupnju i razini obrazovanja riječ te s kojim je stupnjem odnosno razinom obrazovanja u Republici Hrvatskoj izjednačeno.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Na natječaj za imenovanje pročelnika Jedinstvenog upravnog odjela Općine </w:t>
      </w:r>
      <w:r w:rsidR="001A2281">
        <w:rPr>
          <w:color w:val="231F20"/>
        </w:rPr>
        <w:t xml:space="preserve">Kistanje </w:t>
      </w:r>
      <w:r>
        <w:rPr>
          <w:color w:val="231F20"/>
        </w:rPr>
        <w:t>mogu se ravnopravno prijaviti kandidati oba spola, a izrazi koji se u ovom natječaju koriste za osobe u muškom su rodu i odnose se ravnopravno na oba spola.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Radnim iskustvom na odgovarajućim poslovima podrazumijeva se radno iskustvo ostvareno na poslovima odgovarajuće stručne spreme i struke, sukladno članku 13. Zakona. Ravnopravno se mogu natjecati i osobe koje su stekle potrebno radno iskustvo na odgovarajućim poslovima, a nemaju položen državni ispit propisane razine, uz obvezu da ispit polože u roku od godine dana od dana početka rada u službi utvrđenog rješenjem o rasporedu na radno mjesto.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 službu ne mogu biti primljene osobe za koje postoje zapreke iz članka 15. i članka 16. Zakona.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Ako kandidat ostvaruje pravo na prednost pri zapošljavanju prema posebnom zakonu, dužan je u prijavi na natječaj pozvati se na to pravo i ima prednost u odnosu na ostale kandidate samo pod jednakim uvjetima.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 koji ostvaruju pravo prednosti pri zapošljavanju na temelju članka 101. Zakona o hrvatskim braniteljima iz Domovinskog rata i članovima njihovih obitelji (Narodne novine broj 121/17</w:t>
      </w:r>
      <w:r w:rsidR="00A54312">
        <w:rPr>
          <w:color w:val="231F20"/>
        </w:rPr>
        <w:t>,</w:t>
      </w:r>
      <w:r>
        <w:rPr>
          <w:color w:val="231F20"/>
        </w:rPr>
        <w:t xml:space="preserve"> 98/19</w:t>
      </w:r>
      <w:r w:rsidR="00A54312">
        <w:rPr>
          <w:color w:val="231F20"/>
        </w:rPr>
        <w:t>,</w:t>
      </w:r>
      <w:r w:rsidR="00A54312" w:rsidRPr="00A54312">
        <w:rPr>
          <w:color w:val="231F20"/>
          <w:shd w:val="clear" w:color="auto" w:fill="FFFFFF"/>
        </w:rPr>
        <w:t xml:space="preserve"> </w:t>
      </w:r>
      <w:r w:rsidR="00A54312">
        <w:rPr>
          <w:color w:val="231F20"/>
          <w:shd w:val="clear" w:color="auto" w:fill="FFFFFF"/>
        </w:rPr>
        <w:t>84/21, 156/23</w:t>
      </w:r>
      <w:r w:rsidR="00A54312">
        <w:rPr>
          <w:color w:val="231F20"/>
        </w:rPr>
        <w:t xml:space="preserve"> </w:t>
      </w:r>
      <w:r>
        <w:rPr>
          <w:color w:val="231F20"/>
        </w:rPr>
        <w:t>) dokazuju to rješenjem ili potvrdom o priznatom statusu iz koje je vidljivo to pravo, potvrdom o nezaposlenosti Hrvatskog zavoda za zapošljavanje izdanom u vrijeme trajanja ovog natječaja te dokazom iz kojeg je vidljivo na koji je način prestao radni odnos kod prethodnog poslodavca (rješenje, ugovor i sl.). Dodatne informacije za ostvarivanje prava prednosti pri zapošljavanju navedene su na sljedećoj poveznici: https://www.gov.hr/moja-uprava/branitelji/zaposljavanje-397/prednost-pri-zaposljavanju/403.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 koji ostvaruju pravo prednosti pri zapošljavanju na temelju članka 9. Zakona o profesionalnoj rehabilitaciji i zapošljavanju osoba s invaliditetom (Narodne novine broj 157/13, 152/14, 39/18 i 32/20) dokazuju to rješenjem ili potvrdom o priznatom statusu iz koje je vidljivo to pravo.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 koji ostvaruju pravo prednosti pri zapošljavanju na temelju članka 48.f Zakona o zaštiti vojnih i civilnih invalida rata (Narodne novine broj 33/92, 57/92, 77/92, 27/93, 58/93, 2/94, 76/94, 108/95, 108/96, 82/01, 103/03, 148/13 i 98/19), dokazuju to rješenjem ili potvrdom o priznatom statusu iz koje je vidljivo to pravo, potvrdom o nezaposlenosti Hrvatskog zavoda za zapošljavanje izdanom u vrijeme trajanja natječaja te dokazom iz kojeg je vidljivo na koji je način prestao radni odnos kod prethodnog poslodavca (rješenje, ugovor i sl.).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prijavu na natječaj koja treba sadržavati bitne podatke podnositelja prijave (ime i prezime, OIB, adresu prebivališta, broj telefona ili mobitela, adresu elektroničke pošte) i naziv radnog mjesta na koje se kandidat prijavljuje uz vlastoručni potpis kandidati su dužni priložiti sljedeće priloge: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a) životopis,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b) dokaz o hrvatskom državljanstvu (</w:t>
      </w:r>
      <w:proofErr w:type="spellStart"/>
      <w:r>
        <w:rPr>
          <w:color w:val="231F20"/>
        </w:rPr>
        <w:t>preslik</w:t>
      </w:r>
      <w:proofErr w:type="spellEnd"/>
      <w:r>
        <w:rPr>
          <w:color w:val="231F20"/>
        </w:rPr>
        <w:t xml:space="preserve"> </w:t>
      </w:r>
      <w:r w:rsidR="00FC2296">
        <w:rPr>
          <w:color w:val="231F20"/>
        </w:rPr>
        <w:t xml:space="preserve">osobne iskaznice ili </w:t>
      </w:r>
      <w:r>
        <w:rPr>
          <w:color w:val="231F20"/>
        </w:rPr>
        <w:t>domovn</w:t>
      </w:r>
      <w:r w:rsidR="00FC2296">
        <w:rPr>
          <w:color w:val="231F20"/>
        </w:rPr>
        <w:t>ice</w:t>
      </w:r>
      <w:r>
        <w:rPr>
          <w:color w:val="231F20"/>
        </w:rPr>
        <w:t>),</w:t>
      </w:r>
    </w:p>
    <w:p w:rsidR="002F369E" w:rsidRDefault="00FC2296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c</w:t>
      </w:r>
      <w:r w:rsidR="002F369E">
        <w:rPr>
          <w:color w:val="231F20"/>
        </w:rPr>
        <w:t>) dokaz o stečenoj razini obrazovanja (</w:t>
      </w:r>
      <w:proofErr w:type="spellStart"/>
      <w:r w:rsidR="002F369E">
        <w:rPr>
          <w:color w:val="231F20"/>
        </w:rPr>
        <w:t>preslik</w:t>
      </w:r>
      <w:proofErr w:type="spellEnd"/>
      <w:r w:rsidR="002F369E">
        <w:rPr>
          <w:color w:val="231F20"/>
        </w:rPr>
        <w:t xml:space="preserve"> diplome</w:t>
      </w:r>
      <w:r w:rsidR="00145FFA">
        <w:rPr>
          <w:color w:val="231F20"/>
        </w:rPr>
        <w:t xml:space="preserve"> o stečenoj stručnoj spremi</w:t>
      </w:r>
      <w:r w:rsidR="002F369E">
        <w:rPr>
          <w:color w:val="231F20"/>
        </w:rPr>
        <w:t>),</w:t>
      </w:r>
    </w:p>
    <w:p w:rsidR="002F369E" w:rsidRDefault="00471209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d</w:t>
      </w:r>
      <w:r w:rsidR="002F369E">
        <w:rPr>
          <w:color w:val="231F20"/>
        </w:rPr>
        <w:t>) dokaz o radnom iskustvu na odgovarajućim poslovima (</w:t>
      </w:r>
      <w:proofErr w:type="spellStart"/>
      <w:r w:rsidR="002F369E">
        <w:rPr>
          <w:color w:val="231F20"/>
        </w:rPr>
        <w:t>preslik</w:t>
      </w:r>
      <w:proofErr w:type="spellEnd"/>
      <w:r w:rsidR="002F369E">
        <w:rPr>
          <w:color w:val="231F20"/>
        </w:rPr>
        <w:t xml:space="preserve"> rješenja, ugovora, potvrde poslodavca ili sl., koji moraju sadržavati vrstu poslova koju je obavljao i razdoblja u kojem je kandidat obavljao navedene poslove), a koje je evidentirano u matičnoj evidenciji Hrvatskog zavoda za mirovinsko osiguranje,</w:t>
      </w:r>
    </w:p>
    <w:p w:rsidR="002F369E" w:rsidRDefault="00471209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e</w:t>
      </w:r>
      <w:r w:rsidR="002F369E">
        <w:rPr>
          <w:color w:val="231F20"/>
        </w:rPr>
        <w:t>) dokaz o ukupnom radnom iskustvu (</w:t>
      </w:r>
      <w:proofErr w:type="spellStart"/>
      <w:r w:rsidR="002F369E">
        <w:rPr>
          <w:color w:val="231F20"/>
        </w:rPr>
        <w:t>preslik</w:t>
      </w:r>
      <w:proofErr w:type="spellEnd"/>
      <w:r w:rsidR="002F369E">
        <w:rPr>
          <w:color w:val="231F20"/>
        </w:rPr>
        <w:t xml:space="preserve"> potvrde ili elektronički zapis o podacima evidentiranim u matičnoj evidenciji Hrvatskog zavoda za mirovinsko osiguranje),</w:t>
      </w:r>
    </w:p>
    <w:p w:rsidR="002F369E" w:rsidRDefault="00471209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f</w:t>
      </w:r>
      <w:r w:rsidR="002F369E">
        <w:rPr>
          <w:color w:val="231F20"/>
        </w:rPr>
        <w:t>) uvjerenje Općinskog suda da se protiv kandidata ne vodi kazneni postupak, ne starije od 6 (šest) mjeseci od dana objave ovog natječaja,</w:t>
      </w:r>
    </w:p>
    <w:p w:rsidR="002F369E" w:rsidRDefault="00471209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g</w:t>
      </w:r>
      <w:r w:rsidR="002F369E">
        <w:rPr>
          <w:color w:val="231F20"/>
        </w:rPr>
        <w:t>) vlastoručno potpisanu izjavu da za prijam u službu ne postoje zapreke iz članaka 15. i 16. Zakona,</w:t>
      </w:r>
    </w:p>
    <w:p w:rsidR="002F369E" w:rsidRDefault="00471209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h</w:t>
      </w:r>
      <w:r w:rsidR="002F369E">
        <w:rPr>
          <w:color w:val="231F20"/>
        </w:rPr>
        <w:t>) dokaz o poznavanju rada na PC-ju (</w:t>
      </w:r>
      <w:proofErr w:type="spellStart"/>
      <w:r w:rsidR="002F369E">
        <w:rPr>
          <w:color w:val="231F20"/>
        </w:rPr>
        <w:t>preslik</w:t>
      </w:r>
      <w:proofErr w:type="spellEnd"/>
      <w:r w:rsidR="002F369E">
        <w:rPr>
          <w:color w:val="231F20"/>
        </w:rPr>
        <w:t xml:space="preserve"> potvrde o polaženju tečaja informatike, </w:t>
      </w:r>
      <w:proofErr w:type="spellStart"/>
      <w:r w:rsidR="002F369E">
        <w:rPr>
          <w:color w:val="231F20"/>
        </w:rPr>
        <w:t>preslik</w:t>
      </w:r>
      <w:proofErr w:type="spellEnd"/>
      <w:r w:rsidR="002F369E">
        <w:rPr>
          <w:color w:val="231F20"/>
        </w:rPr>
        <w:t xml:space="preserve"> prijepisa ocjena ako su položili predmet informatiku ili vlastoručno potpisanu izjavu),</w:t>
      </w:r>
    </w:p>
    <w:p w:rsidR="001A2281" w:rsidRDefault="00471209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</w:t>
      </w:r>
      <w:r w:rsidR="002F369E">
        <w:rPr>
          <w:color w:val="231F20"/>
        </w:rPr>
        <w:t xml:space="preserve">) dokaz o </w:t>
      </w:r>
      <w:r w:rsidR="001A2281">
        <w:rPr>
          <w:color w:val="231F20"/>
        </w:rPr>
        <w:t xml:space="preserve">završenom specijalističkom programu izobrazbe u području javne nabave s izdanim certifikatom </w:t>
      </w:r>
      <w:r w:rsidR="002F369E">
        <w:rPr>
          <w:color w:val="231F20"/>
        </w:rPr>
        <w:t>(</w:t>
      </w:r>
      <w:proofErr w:type="spellStart"/>
      <w:r w:rsidR="002F369E">
        <w:rPr>
          <w:color w:val="231F20"/>
        </w:rPr>
        <w:t>preslik</w:t>
      </w:r>
      <w:proofErr w:type="spellEnd"/>
      <w:r w:rsidR="002F369E">
        <w:rPr>
          <w:color w:val="231F20"/>
        </w:rPr>
        <w:t xml:space="preserve"> </w:t>
      </w:r>
      <w:r w:rsidR="00EF1DDA">
        <w:rPr>
          <w:color w:val="231F20"/>
        </w:rPr>
        <w:t>važećeg certifikata</w:t>
      </w:r>
      <w:r w:rsidR="001A2281">
        <w:rPr>
          <w:color w:val="231F20"/>
        </w:rPr>
        <w:t xml:space="preserve">) </w:t>
      </w:r>
    </w:p>
    <w:p w:rsidR="002F369E" w:rsidRDefault="00471209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j</w:t>
      </w:r>
      <w:r w:rsidR="002F369E">
        <w:rPr>
          <w:color w:val="231F20"/>
        </w:rPr>
        <w:t>) dokaz o položenom državnom ispitu propisane razine</w:t>
      </w:r>
    </w:p>
    <w:p w:rsidR="002F369E" w:rsidRDefault="00471209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</w:t>
      </w:r>
      <w:r w:rsidR="002F369E">
        <w:rPr>
          <w:color w:val="231F20"/>
        </w:rPr>
        <w:t>) dokaze o ostvarivanju prava prvenstva.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Isprave se mogu priložiti u neovjerenim preslikama.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Urednom prijavom smatra se vlastoručno potpisana prijava koja sadrži sve podatke i priloge navedene u natječaju.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nije podnijela pravodobnu i urednu prijavu ili ne ispunjava formalne uvjete iz natječaja ne smatra se kandidatom prijavljenim na natječaj.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S kandidatima prijavljenim na natječaj koji ispunjavaju formalne uvjete iz natječaja provest će se prethodna provjera znanja i sposobnosti odnosno testiranje i intervju radi provjere znanja i sposobnosti bitnih za obavljanje poslova radnog mjesta za koje se primaju.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Ako kandidat ne pristupi prethodnoj provjeri znanja, smatra se da je povukao prijavu na natječaj.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Opis poslova i podaci o plaći radnog mjesta, način obavljanja prethodne provjere znanja i sposobnosti kandidata, područje provjere te pravni i drugi izvori za pripremanje kandidata za provjeru navedeni su na mrežnoj stranici www.</w:t>
      </w:r>
      <w:r w:rsidR="001A2281">
        <w:rPr>
          <w:color w:val="231F20"/>
        </w:rPr>
        <w:t>kistanje.hr</w:t>
      </w:r>
      <w:r>
        <w:rPr>
          <w:color w:val="231F20"/>
        </w:rPr>
        <w:t>. Na mrežnoj stranici www.</w:t>
      </w:r>
      <w:r w:rsidR="001A2281">
        <w:rPr>
          <w:color w:val="231F20"/>
        </w:rPr>
        <w:t>kistanje</w:t>
      </w:r>
      <w:r>
        <w:rPr>
          <w:color w:val="231F20"/>
        </w:rPr>
        <w:t>.hr bit će objavljeno vrijeme i mjesto održavanja prethodne provjere znanja i sposobnosti kandidata, najmanje pet dana prije održavanja provjere.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Izabrani kandidat pozvat će se da u primjerenom roku, a prije donošenja rješenja o prijmu u službu, dostavi uvjerenje nadležnog suda da se protiv njega ne vodi kazneni postupak i uvjerenje o zdravstvenoj sposobnosti za obavljanje poslova radnog mjesta te na uvid izvornike dokaza o ispunjavanju formalnih uvjeta iz natječaja.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Osobni će se podaci kandidata (podnositelja prijave) sukladno Uredbi (EU) 2016/679 Europskog parlamenta i Vijeća od 27. travnja 2016. o zaštiti pojedinaca u vezi s obradom osobnih podataka i o slobodnom kretanju takvih podataka, te o stavljanju izvan snage Direktive 97/46/EZ (Opća uredba o zaštiti podataka) i Zakona o provedbi Opće uredbe o zaštiti podataka (Narodne novine broj 42/18.) obraditi isključivo za potrebe provedbe natječaja.</w:t>
      </w:r>
    </w:p>
    <w:p w:rsidR="001A2281" w:rsidRDefault="002F369E" w:rsidP="001A2281">
      <w:pPr>
        <w:pStyle w:val="box8398002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bookmarkStart w:id="3" w:name="_Hlk203132605"/>
      <w:r>
        <w:rPr>
          <w:color w:val="231F20"/>
        </w:rPr>
        <w:t>Prijave na natječaj podnose se u roku od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8 dana </w:t>
      </w:r>
      <w:r>
        <w:rPr>
          <w:color w:val="231F20"/>
        </w:rPr>
        <w:t xml:space="preserve">od objave natječaja u Narodnim novinama, na adresu: </w:t>
      </w:r>
      <w:r w:rsidR="001A2281">
        <w:rPr>
          <w:color w:val="231F20"/>
        </w:rPr>
        <w:t xml:space="preserve">Općina Kistanje, </w:t>
      </w:r>
      <w:proofErr w:type="spellStart"/>
      <w:r w:rsidR="001A2281">
        <w:rPr>
          <w:color w:val="231F20"/>
        </w:rPr>
        <w:t>Trg.sv.Nikole</w:t>
      </w:r>
      <w:proofErr w:type="spellEnd"/>
      <w:r w:rsidR="001A2281">
        <w:rPr>
          <w:color w:val="231F20"/>
        </w:rPr>
        <w:t xml:space="preserve"> 5, 22305 Kistanje s obveznom naznakom: »Javni natječaj za imenovanje pročelnika Jedinstvenog upravnog odjela Općine Kistanje«.</w:t>
      </w:r>
    </w:p>
    <w:bookmarkEnd w:id="3"/>
    <w:p w:rsidR="002F369E" w:rsidRDefault="002F369E" w:rsidP="002F369E">
      <w:pPr>
        <w:pStyle w:val="box839801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Rješenje o imenovanju pročelnika dostavlja se javnom objavom na mrežnoj stranici Općine </w:t>
      </w:r>
      <w:r w:rsidR="001A2281">
        <w:rPr>
          <w:color w:val="231F20"/>
        </w:rPr>
        <w:t>Kistanje</w:t>
      </w:r>
      <w:r>
        <w:rPr>
          <w:color w:val="231F20"/>
        </w:rPr>
        <w:t xml:space="preserve"> (www.</w:t>
      </w:r>
      <w:r w:rsidR="001A2281">
        <w:rPr>
          <w:color w:val="231F20"/>
        </w:rPr>
        <w:t>kistanje</w:t>
      </w:r>
      <w:r>
        <w:rPr>
          <w:color w:val="231F20"/>
        </w:rPr>
        <w:t>.hr).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Natječaj se može obustaviti u skladu s odredbama članka 24. Zakona.</w:t>
      </w:r>
    </w:p>
    <w:p w:rsidR="002F369E" w:rsidRDefault="002F369E" w:rsidP="002F369E">
      <w:pPr>
        <w:pStyle w:val="box8398014"/>
        <w:shd w:val="clear" w:color="auto" w:fill="FFFFFF"/>
        <w:spacing w:before="27" w:beforeAutospacing="0" w:after="0" w:afterAutospacing="0"/>
        <w:jc w:val="right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Općina </w:t>
      </w:r>
      <w:r w:rsidR="001A2281">
        <w:rPr>
          <w:b/>
          <w:bCs/>
          <w:color w:val="231F20"/>
        </w:rPr>
        <w:t>Kistanje</w:t>
      </w:r>
    </w:p>
    <w:p w:rsidR="001A2281" w:rsidRDefault="001A2281" w:rsidP="001A2281">
      <w:pPr>
        <w:tabs>
          <w:tab w:val="left" w:pos="7725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</w:t>
      </w:r>
      <w:r w:rsidRPr="001A2281">
        <w:rPr>
          <w:rFonts w:ascii="Times New Roman" w:hAnsi="Times New Roman" w:cs="Times New Roman"/>
        </w:rPr>
        <w:t>Općinski načelnik</w:t>
      </w:r>
    </w:p>
    <w:p w:rsidR="00E935DF" w:rsidRPr="001A2281" w:rsidRDefault="001A2281" w:rsidP="001A2281">
      <w:pPr>
        <w:tabs>
          <w:tab w:val="left" w:pos="7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Goran Reljić</w:t>
      </w:r>
    </w:p>
    <w:sectPr w:rsidR="00E935DF" w:rsidRPr="001A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E"/>
    <w:rsid w:val="0001609B"/>
    <w:rsid w:val="00022A40"/>
    <w:rsid w:val="00145FFA"/>
    <w:rsid w:val="001A2281"/>
    <w:rsid w:val="00271287"/>
    <w:rsid w:val="002F369E"/>
    <w:rsid w:val="00471209"/>
    <w:rsid w:val="005F1C0D"/>
    <w:rsid w:val="00702405"/>
    <w:rsid w:val="00733395"/>
    <w:rsid w:val="0074392B"/>
    <w:rsid w:val="00802666"/>
    <w:rsid w:val="008148C1"/>
    <w:rsid w:val="009B4CEE"/>
    <w:rsid w:val="009B4ECF"/>
    <w:rsid w:val="009B5591"/>
    <w:rsid w:val="00A54312"/>
    <w:rsid w:val="00B43F16"/>
    <w:rsid w:val="00C21F79"/>
    <w:rsid w:val="00C64DDD"/>
    <w:rsid w:val="00D87729"/>
    <w:rsid w:val="00E935DF"/>
    <w:rsid w:val="00ED3024"/>
    <w:rsid w:val="00EF1DDA"/>
    <w:rsid w:val="00FC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5A01"/>
  <w15:chartTrackingRefBased/>
  <w15:docId w15:val="{1D92EA19-5EB4-4D70-9CC1-E643C1A4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98014">
    <w:name w:val="box_8398014"/>
    <w:basedOn w:val="Normal"/>
    <w:rsid w:val="002F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F369E"/>
  </w:style>
  <w:style w:type="paragraph" w:customStyle="1" w:styleId="box8398002">
    <w:name w:val="box_8398002"/>
    <w:basedOn w:val="Normal"/>
    <w:rsid w:val="001A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03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2025-07-21T06:26:00Z</cp:lastPrinted>
  <dcterms:created xsi:type="dcterms:W3CDTF">2025-07-07T11:18:00Z</dcterms:created>
  <dcterms:modified xsi:type="dcterms:W3CDTF">2025-07-21T06:46:00Z</dcterms:modified>
</cp:coreProperties>
</file>