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D4B" w:rsidRDefault="00824D4B">
      <w:r>
        <w:rPr>
          <w:noProof/>
          <w:color w:val="231F20"/>
        </w:rPr>
        <w:drawing>
          <wp:inline distT="0" distB="0" distL="0" distR="0" wp14:anchorId="0B344FCC" wp14:editId="70E5FDC1">
            <wp:extent cx="2200275" cy="12858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4D4B" w:rsidRDefault="00824D4B" w:rsidP="00824D4B">
      <w:pPr>
        <w:pStyle w:val="box8398014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KLASA: 112-02/25-01/</w:t>
      </w:r>
      <w:r w:rsidR="00804FCF">
        <w:rPr>
          <w:color w:val="231F20"/>
        </w:rPr>
        <w:t>2</w:t>
      </w:r>
    </w:p>
    <w:p w:rsidR="00824D4B" w:rsidRPr="00C21F79" w:rsidRDefault="00824D4B" w:rsidP="00824D4B">
      <w:pPr>
        <w:pStyle w:val="box8398014"/>
        <w:shd w:val="clear" w:color="auto" w:fill="FFFFFF"/>
        <w:spacing w:before="27" w:beforeAutospacing="0" w:after="0" w:afterAutospacing="0"/>
        <w:textAlignment w:val="baseline"/>
      </w:pPr>
      <w:r w:rsidRPr="00C21F79">
        <w:t>URBROJ: 21</w:t>
      </w:r>
      <w:r w:rsidR="00804FCF">
        <w:t>82-16-0</w:t>
      </w:r>
      <w:r w:rsidR="000160F0">
        <w:t>2</w:t>
      </w:r>
      <w:r w:rsidR="00804FCF">
        <w:t>-25-2</w:t>
      </w:r>
    </w:p>
    <w:p w:rsidR="00824D4B" w:rsidRDefault="00824D4B" w:rsidP="00824D4B">
      <w:pPr>
        <w:pStyle w:val="box8398002"/>
        <w:shd w:val="clear" w:color="auto" w:fill="FFFFFF"/>
        <w:spacing w:before="27" w:beforeAutospacing="0" w:after="0" w:afterAutospacing="0"/>
        <w:textAlignment w:val="baseline"/>
      </w:pPr>
      <w:r w:rsidRPr="00C21F79">
        <w:t xml:space="preserve">Kistanje, </w:t>
      </w:r>
      <w:r w:rsidR="00EA0C83">
        <w:t>23</w:t>
      </w:r>
      <w:r w:rsidRPr="00C21F79">
        <w:t>.srpnja 2025.g.</w:t>
      </w:r>
    </w:p>
    <w:p w:rsidR="00824D4B" w:rsidRDefault="00824D4B" w:rsidP="00824D4B">
      <w:pPr>
        <w:pStyle w:val="box8398002"/>
        <w:shd w:val="clear" w:color="auto" w:fill="FFFFFF"/>
        <w:spacing w:before="27" w:beforeAutospacing="0" w:after="0" w:afterAutospacing="0"/>
        <w:textAlignment w:val="baseline"/>
      </w:pPr>
    </w:p>
    <w:p w:rsidR="00824D4B" w:rsidRPr="00C21F79" w:rsidRDefault="00824D4B" w:rsidP="00824D4B">
      <w:pPr>
        <w:pStyle w:val="box8398002"/>
        <w:shd w:val="clear" w:color="auto" w:fill="FFFFFF"/>
        <w:spacing w:before="27" w:beforeAutospacing="0" w:after="0" w:afterAutospacing="0"/>
        <w:textAlignment w:val="baseline"/>
      </w:pPr>
    </w:p>
    <w:p w:rsidR="00824D4B" w:rsidRPr="00824D4B" w:rsidRDefault="00824D4B" w:rsidP="00824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824D4B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OBAVIJEST</w:t>
      </w:r>
    </w:p>
    <w:p w:rsidR="00824D4B" w:rsidRPr="00824D4B" w:rsidRDefault="00824D4B" w:rsidP="00824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824D4B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u svezi provedbe natječaja za imenovanje pročelnika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Jedinstvenog </w:t>
      </w:r>
      <w:r w:rsidRPr="00824D4B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Upravnog odjela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Općine Kistanje</w:t>
      </w:r>
    </w:p>
    <w:p w:rsidR="00824D4B" w:rsidRDefault="00824D4B" w:rsidP="00824D4B"/>
    <w:p w:rsidR="00824D4B" w:rsidRDefault="00824D4B" w:rsidP="00824D4B"/>
    <w:p w:rsidR="00824D4B" w:rsidRPr="00824D4B" w:rsidRDefault="00824D4B" w:rsidP="00824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Kistanje</w:t>
      </w:r>
      <w:r w:rsidRPr="00824D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općinski  </w:t>
      </w:r>
      <w:r w:rsidRPr="00824D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načelnik raspisao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</w:t>
      </w:r>
      <w:r w:rsidRPr="00824D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za imenovanje pročelnika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Jedinstvenog u</w:t>
      </w:r>
      <w:r w:rsidRPr="00824D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pravnog odjela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Kistanje.</w:t>
      </w:r>
    </w:p>
    <w:p w:rsidR="00824D4B" w:rsidRDefault="00824D4B" w:rsidP="00824D4B">
      <w:pPr>
        <w:spacing w:after="0" w:line="240" w:lineRule="auto"/>
        <w:jc w:val="both"/>
        <w:rPr>
          <w:color w:val="231F20"/>
        </w:rPr>
      </w:pPr>
      <w:r w:rsidRPr="00824D4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824D4B" w:rsidRDefault="00824D4B" w:rsidP="00824D4B">
      <w:pPr>
        <w:pStyle w:val="box8398002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Prijave na natječaj podnose se u roku od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8 dana </w:t>
      </w:r>
      <w:r>
        <w:rPr>
          <w:color w:val="231F20"/>
        </w:rPr>
        <w:t>od</w:t>
      </w:r>
      <w:r w:rsidR="00B4699A">
        <w:rPr>
          <w:color w:val="231F20"/>
        </w:rPr>
        <w:t xml:space="preserve"> dana</w:t>
      </w:r>
      <w:r>
        <w:rPr>
          <w:color w:val="231F20"/>
        </w:rPr>
        <w:t xml:space="preserve"> objave natječaja u Narodnim novinama, na adresu: Općina Kistanje, Trg. sv. Nikole 5, 22305 Kistanje s obveznom naznakom: »Javni natječaj za imenovanje pročelnika Jedinstvenog upravnog odjela Općine Kistanje«.</w:t>
      </w:r>
    </w:p>
    <w:p w:rsidR="00824D4B" w:rsidRPr="00824D4B" w:rsidRDefault="00824D4B" w:rsidP="00824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D4B" w:rsidRPr="00824D4B" w:rsidRDefault="00824D4B" w:rsidP="00824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D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19. stavka 6. Zakona o službenicima i namještenicima u lokalnoj i područnoj (regionalnoj) samoupravi („Narodne novine“ broj 86/08, 61/11, 4/18, 96/18,  112/19 i 17/25) i raspisanog </w:t>
      </w:r>
      <w:r w:rsidR="002434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javnog </w:t>
      </w:r>
      <w:r w:rsidRPr="00824D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natječaja u </w:t>
      </w:r>
      <w:r w:rsidR="009D7CB8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824D4B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Narodnim novinama“</w:t>
      </w:r>
      <w:r w:rsidR="004241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105/25</w:t>
      </w:r>
      <w:r w:rsidRPr="00824D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</w:t>
      </w:r>
      <w:r w:rsidR="001D78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23.srpnja</w:t>
      </w:r>
      <w:r w:rsidRPr="00824D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 godine,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Kistanje </w:t>
      </w:r>
      <w:r w:rsidRPr="00824D4B">
        <w:rPr>
          <w:rFonts w:ascii="Times New Roman" w:eastAsia="Times New Roman" w:hAnsi="Times New Roman" w:cs="Times New Roman"/>
          <w:sz w:val="24"/>
          <w:szCs w:val="24"/>
          <w:lang w:eastAsia="hr-HR"/>
        </w:rPr>
        <w:t>obavještava kandidate:</w:t>
      </w:r>
    </w:p>
    <w:p w:rsidR="00824D4B" w:rsidRPr="00824D4B" w:rsidRDefault="00824D4B" w:rsidP="00824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D4B">
        <w:rPr>
          <w:rFonts w:ascii="Times New Roman" w:eastAsia="Times New Roman" w:hAnsi="Times New Roman" w:cs="Times New Roman"/>
          <w:sz w:val="24"/>
          <w:szCs w:val="24"/>
          <w:lang w:eastAsia="hr-HR"/>
        </w:rPr>
        <w:t>  </w:t>
      </w:r>
    </w:p>
    <w:p w:rsidR="00824D4B" w:rsidRPr="00824D4B" w:rsidRDefault="00824D4B" w:rsidP="00824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4D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I. </w:t>
      </w:r>
      <w:r w:rsidR="00C642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</w:t>
      </w:r>
      <w:r w:rsidR="00C642B7" w:rsidRPr="00824D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odaci o plaći</w:t>
      </w:r>
    </w:p>
    <w:p w:rsidR="00824D4B" w:rsidRPr="00824D4B" w:rsidRDefault="00824D4B" w:rsidP="00824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D4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 </w:t>
      </w:r>
    </w:p>
    <w:p w:rsidR="00824D4B" w:rsidRPr="00824D4B" w:rsidRDefault="00824D4B" w:rsidP="00824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D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Osnovnu bruto plaću radnog mjesta pročelnik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824D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Jedinstvenog u</w:t>
      </w:r>
      <w:r w:rsidRPr="00824D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pravnog odjela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Općine Kistanje </w:t>
      </w:r>
      <w:r w:rsidRPr="00824D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sačinjava umnožak koeficijenta radnog mjesta (</w:t>
      </w:r>
      <w:r w:rsidR="00EA35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2,87</w:t>
      </w:r>
      <w:r w:rsidRPr="00824D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i osnovice koja iznosi 8</w:t>
      </w:r>
      <w:r w:rsidR="00FC32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30</w:t>
      </w:r>
      <w:r w:rsidRPr="00824D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</w:t>
      </w:r>
      <w:r w:rsidR="00C331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824D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Za svaku godinu radnog staža plaća se uvećava za 0,5%.</w:t>
      </w:r>
    </w:p>
    <w:p w:rsidR="00824D4B" w:rsidRPr="00824D4B" w:rsidRDefault="00824D4B" w:rsidP="00824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24D4B" w:rsidRDefault="00824D4B" w:rsidP="00824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4D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 O</w:t>
      </w:r>
      <w:r w:rsidR="00C642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pis poslova</w:t>
      </w:r>
      <w:r w:rsidR="00C642B7" w:rsidRPr="00824D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24D4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     </w:t>
      </w:r>
      <w:r w:rsidRPr="00824D4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24D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Pročelnik </w:t>
      </w:r>
      <w:r w:rsidR="00FC32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Jedinstvenog u</w:t>
      </w:r>
      <w:r w:rsidRPr="00824D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pravnog odjela </w:t>
      </w:r>
      <w:r w:rsidR="00FC32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Općine Kistanje</w:t>
      </w:r>
    </w:p>
    <w:p w:rsidR="001677BB" w:rsidRDefault="001677BB" w:rsidP="00824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677BB" w:rsidRPr="00657B60" w:rsidRDefault="00D13A10" w:rsidP="0082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1677BB" w:rsidRPr="00657B60">
        <w:rPr>
          <w:rFonts w:ascii="Times New Roman" w:eastAsia="Times New Roman" w:hAnsi="Times New Roman" w:cs="Times New Roman"/>
          <w:sz w:val="24"/>
          <w:szCs w:val="24"/>
          <w:lang w:eastAsia="hr-HR"/>
        </w:rPr>
        <w:t>Rukovodi Jedinstvenim upravnim odjelom, organizira, usklađuje i koordinira rad u odjelu, brine o zakonitom i pravovremenom obavljanju poslova iz nadležnosti odjela i poduzima mjere za efikasno poslovanje odjela</w:t>
      </w:r>
    </w:p>
    <w:p w:rsidR="001677BB" w:rsidRPr="00657B60" w:rsidRDefault="00D13A10" w:rsidP="0082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1677BB" w:rsidRPr="00657B60">
        <w:rPr>
          <w:rFonts w:ascii="Times New Roman" w:eastAsia="Times New Roman" w:hAnsi="Times New Roman" w:cs="Times New Roman"/>
          <w:sz w:val="24"/>
          <w:szCs w:val="24"/>
          <w:lang w:eastAsia="hr-HR"/>
        </w:rPr>
        <w:t>Surađuje sa drugim tijelima , organizira I usklađuje rad odjela vezano uz funkcioniranje općinskog vijeća, općinskog načelnika I radnih tijela te koordinira rad svih službenika na provedbi potreba tijela mjesne samouprave</w:t>
      </w:r>
      <w:r w:rsidR="007961B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677BB" w:rsidRPr="00657B60" w:rsidRDefault="001677BB" w:rsidP="0082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77BB" w:rsidRPr="00657B60" w:rsidRDefault="001677BB" w:rsidP="0082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3A10" w:rsidRDefault="00D13A10" w:rsidP="00824D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- </w:t>
      </w:r>
      <w:r w:rsidR="001677BB" w:rsidRPr="00657B60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Prati zakone i druge propise iz djelokruga odjela te obavlja poslove u skadu sa zakonom te drugim propisima i aktima</w:t>
      </w:r>
      <w:r w:rsidR="001677BB" w:rsidRPr="00657B6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677BB" w:rsidRPr="00657B60" w:rsidRDefault="00D13A10" w:rsidP="0082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1677BB" w:rsidRPr="00657B60">
        <w:rPr>
          <w:rFonts w:ascii="Times New Roman" w:eastAsia="Times New Roman" w:hAnsi="Times New Roman" w:cs="Times New Roman"/>
          <w:sz w:val="24"/>
          <w:szCs w:val="24"/>
          <w:lang w:eastAsia="hr-HR"/>
        </w:rPr>
        <w:t>Provodi neposredan nadzor nad radom u Jedinstvenom upravnom odjelu , poduzima mjere za osiguranje učinkovitosti u radu, brine o stručnom osposobljavanju i usavršavanju djelatnika  i o urednom i pravilnom korištenju imovine i sredstava za rad</w:t>
      </w:r>
      <w:r w:rsidR="001677BB" w:rsidRPr="00657B60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 te </w:t>
      </w:r>
      <w:r w:rsidR="001677BB" w:rsidRPr="00657B60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organizira, brine o izvršavanju poslova , nadzire obavljanje poslova, daje upute za rad zaposlenima i koordinira rad  upravnog odjela</w:t>
      </w:r>
    </w:p>
    <w:p w:rsidR="001677BB" w:rsidRPr="00657B60" w:rsidRDefault="00D13A10" w:rsidP="0082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D21677" w:rsidRPr="00657B60">
        <w:rPr>
          <w:rFonts w:ascii="Times New Roman" w:eastAsia="Times New Roman" w:hAnsi="Times New Roman" w:cs="Times New Roman"/>
          <w:sz w:val="24"/>
          <w:szCs w:val="24"/>
          <w:lang w:eastAsia="hr-HR"/>
        </w:rPr>
        <w:t>Vodi upravni postupak i donosi rješenja u upravnom postupku iz nadležnosti  djelokruga Jedinstvenog upravnog odjela</w:t>
      </w:r>
    </w:p>
    <w:p w:rsidR="00D21677" w:rsidRPr="00657B60" w:rsidRDefault="00D13A10" w:rsidP="0082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D21677" w:rsidRPr="00657B60">
        <w:rPr>
          <w:rFonts w:ascii="Times New Roman" w:eastAsia="Times New Roman" w:hAnsi="Times New Roman" w:cs="Times New Roman"/>
          <w:sz w:val="24"/>
          <w:szCs w:val="24"/>
          <w:lang w:eastAsia="hr-HR"/>
        </w:rPr>
        <w:t>Rješava u upravnim stvarima prijma u službu u Jedinstvenom upravnom odjelu , rasporedu na radno mjesto, postupcima vezano uz lake povrede službene dužnosti službenika i namještenika, o prestanku službe te o drugim pravima i obavezama službenika i namještenika u Jedinstvenom upravnom odjelu</w:t>
      </w:r>
    </w:p>
    <w:p w:rsidR="005D4BFE" w:rsidRPr="00657B60" w:rsidRDefault="00D13A10" w:rsidP="0082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5D4BFE" w:rsidRPr="00657B60">
        <w:rPr>
          <w:rFonts w:ascii="Times New Roman" w:eastAsia="Times New Roman" w:hAnsi="Times New Roman" w:cs="Times New Roman"/>
          <w:sz w:val="24"/>
          <w:szCs w:val="24"/>
          <w:lang w:eastAsia="hr-HR"/>
        </w:rPr>
        <w:t>Nadzire  poslove pripreme akata i dokumentacije za provedbu postupka javne nabave.</w:t>
      </w:r>
    </w:p>
    <w:p w:rsidR="001677BB" w:rsidRPr="00657B60" w:rsidRDefault="00D13A10" w:rsidP="0082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5D4BFE" w:rsidRPr="00657B60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 i druge poslove po nalogu općinskog načelnika</w:t>
      </w:r>
    </w:p>
    <w:p w:rsidR="00824D4B" w:rsidRPr="00824D4B" w:rsidRDefault="00824D4B" w:rsidP="00824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70360" w:rsidRDefault="00824D4B" w:rsidP="00824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24D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III. Prethodna provjera znanja i sposobnosti kandidata</w:t>
      </w:r>
    </w:p>
    <w:p w:rsidR="00C95F89" w:rsidRDefault="00C95F89" w:rsidP="00824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24D4B" w:rsidRPr="00824D4B" w:rsidRDefault="00370360" w:rsidP="00824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3703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ostupak provjere znanja i sposobnosti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kandidata </w:t>
      </w:r>
      <w:r w:rsidRPr="00370360">
        <w:rPr>
          <w:rFonts w:ascii="Times New Roman" w:eastAsia="Times New Roman" w:hAnsi="Times New Roman" w:cs="Times New Roman"/>
          <w:sz w:val="24"/>
          <w:szCs w:val="24"/>
          <w:lang w:eastAsia="hr-HR"/>
        </w:rPr>
        <w:t>provodi Povjerenstvo za provedbu natječaja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703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824D4B" w:rsidRPr="00824D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Postupak</w:t>
      </w:r>
      <w:r w:rsidR="00991E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provjere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D4B" w:rsidRPr="00824D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obuhvaća pisano testiranje i intervju. Za svaki dio provjere kandidatima se dodjeljuje broj bodova od 1 do 10.   </w:t>
      </w:r>
    </w:p>
    <w:p w:rsidR="00824D4B" w:rsidRPr="00824D4B" w:rsidRDefault="00824D4B" w:rsidP="00824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D4B">
        <w:rPr>
          <w:rFonts w:ascii="Times New Roman" w:eastAsia="Times New Roman" w:hAnsi="Times New Roman" w:cs="Times New Roman"/>
          <w:sz w:val="24"/>
          <w:szCs w:val="24"/>
          <w:lang w:eastAsia="hr-HR"/>
        </w:rPr>
        <w:t>Intervju se provodi samo s kandidatima koji ostvare najmanje 50% ukupnog broja bodova na pismenom testiranju.</w:t>
      </w:r>
    </w:p>
    <w:p w:rsidR="00824D4B" w:rsidRPr="00C95F89" w:rsidRDefault="00824D4B" w:rsidP="00824D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D4B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obvezni pristupiti prethodnoj provjeri znanja i sposobnosti putem pisanog testiranja i intervjua. Ako kandidat ne pristupi testiranju smatra se da je povukao prijavu na natječaj.</w:t>
      </w:r>
      <w:r w:rsidRPr="00824D4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Vrijeme održavanja prethodne provjere znanja i sposobnosti kandidata biti će objavljeno na web stranici</w:t>
      </w:r>
      <w:r w:rsidR="00A474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Kistanje</w:t>
      </w:r>
      <w:r w:rsidR="00C95F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A4747F" w:rsidRPr="00C95F89">
        <w:rPr>
          <w:rFonts w:ascii="Times New Roman" w:hAnsi="Times New Roman" w:cs="Times New Roman"/>
        </w:rPr>
        <w:t>www.kistanje.hr</w:t>
      </w:r>
      <w:r w:rsidR="00C95F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24D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na oglasnoj ploči </w:t>
      </w:r>
      <w:r w:rsidR="00A4747F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Kistanje</w:t>
      </w:r>
      <w:r w:rsidRPr="00824D4B">
        <w:rPr>
          <w:rFonts w:ascii="Times New Roman" w:eastAsia="Times New Roman" w:hAnsi="Times New Roman" w:cs="Times New Roman"/>
          <w:sz w:val="24"/>
          <w:szCs w:val="24"/>
          <w:lang w:eastAsia="hr-HR"/>
        </w:rPr>
        <w:t>, najkasnije pet dana prije održavanja provjere. </w:t>
      </w:r>
    </w:p>
    <w:p w:rsidR="00C95F89" w:rsidRDefault="00C95F89" w:rsidP="00824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5F89" w:rsidRPr="00A35C09" w:rsidRDefault="00C95F89" w:rsidP="00C95F89">
      <w:pPr>
        <w:rPr>
          <w:rFonts w:ascii="Times New Roman" w:hAnsi="Times New Roman"/>
          <w:i/>
          <w:sz w:val="24"/>
          <w:szCs w:val="24"/>
        </w:rPr>
      </w:pPr>
      <w:r w:rsidRPr="008434F5">
        <w:rPr>
          <w:rFonts w:ascii="Times New Roman" w:hAnsi="Times New Roman" w:cs="Times New Roman"/>
          <w:sz w:val="24"/>
          <w:szCs w:val="24"/>
        </w:rPr>
        <w:t xml:space="preserve">Prethodnoj provjeri znanja i sposobnosti kandidata mogu pristupiti samo kandidati koji ispunjavaju formalne uvjete iz javnog natječaja.  Smatra se da je kandidat koji nije pristupio prethodnoj provjeri znanja, povukao prijavu na javni natječaj. </w:t>
      </w:r>
    </w:p>
    <w:p w:rsidR="00C95F89" w:rsidRPr="00A35C09" w:rsidRDefault="00C95F89" w:rsidP="00C95F89">
      <w:pPr>
        <w:rPr>
          <w:rFonts w:ascii="Times New Roman" w:hAnsi="Times New Roman" w:cs="Times New Roman"/>
          <w:sz w:val="24"/>
          <w:szCs w:val="24"/>
        </w:rPr>
      </w:pPr>
      <w:r w:rsidRPr="00A35C09">
        <w:rPr>
          <w:rFonts w:ascii="Times New Roman" w:hAnsi="Times New Roman" w:cs="Times New Roman"/>
          <w:sz w:val="24"/>
          <w:szCs w:val="24"/>
        </w:rPr>
        <w:t xml:space="preserve">Na testiranje je potrebno donijeti osobnu iskaznicu ili drugu ispravu na kojoj se nalazi fotografija, s kojom se dokazuje identitet osobe. </w:t>
      </w:r>
    </w:p>
    <w:p w:rsidR="00C95F89" w:rsidRPr="008434F5" w:rsidRDefault="00C95F89" w:rsidP="00C95F89">
      <w:pPr>
        <w:rPr>
          <w:rFonts w:ascii="Times New Roman" w:hAnsi="Times New Roman" w:cs="Times New Roman"/>
          <w:sz w:val="24"/>
          <w:szCs w:val="24"/>
        </w:rPr>
      </w:pPr>
      <w:r w:rsidRPr="00A35C09">
        <w:rPr>
          <w:rFonts w:ascii="Times New Roman" w:hAnsi="Times New Roman" w:cs="Times New Roman"/>
          <w:sz w:val="24"/>
          <w:szCs w:val="24"/>
        </w:rPr>
        <w:t xml:space="preserve">Ne postoji mogućnost naknadnog pisanog testiranja, bez obzira na razloge koje pojedinog kandidata eventualno spriječe da testiranju pristupi u naznačeno vrijeme. </w:t>
      </w:r>
    </w:p>
    <w:p w:rsidR="00C95F89" w:rsidRDefault="00C95F89" w:rsidP="00C95F89">
      <w:pPr>
        <w:rPr>
          <w:rFonts w:ascii="Times New Roman" w:hAnsi="Times New Roman" w:cs="Times New Roman"/>
          <w:sz w:val="24"/>
          <w:szCs w:val="24"/>
        </w:rPr>
      </w:pPr>
      <w:r w:rsidRPr="008434F5">
        <w:rPr>
          <w:rFonts w:ascii="Times New Roman" w:hAnsi="Times New Roman" w:cs="Times New Roman"/>
          <w:sz w:val="24"/>
          <w:szCs w:val="24"/>
        </w:rPr>
        <w:t xml:space="preserve"> Na web-stranicama Općine Kistanje www.kistanje.hr  i na oglasnoj ploči Općine Kistanje objavit će se poziv kandidatima koji  ispunjavaju formalne uvjete iz javnog natječaja, kao i mjesto i vrijeme održavanja prethodne provjere znanja i sposobnosti kandidata, najmanje pet dana prije održavanja provjere.  </w:t>
      </w:r>
    </w:p>
    <w:p w:rsidR="00C95F89" w:rsidRPr="00824D4B" w:rsidRDefault="00C95F89" w:rsidP="00824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D4B" w:rsidRPr="00824D4B" w:rsidRDefault="00824D4B" w:rsidP="00824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24D4B" w:rsidRPr="00824D4B" w:rsidRDefault="00824D4B" w:rsidP="00824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4D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IV.  Pravni i drugi izvori za pripremanje kandidata za testiranje:</w:t>
      </w:r>
    </w:p>
    <w:p w:rsidR="005F408C" w:rsidRDefault="005F408C" w:rsidP="005F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F408C" w:rsidRDefault="005F408C" w:rsidP="005F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24D4B" w:rsidRPr="00824D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općem upravnom postupku („Narodne novine“, broj 47/09 i 110/21),</w:t>
      </w:r>
    </w:p>
    <w:p w:rsidR="00824D4B" w:rsidRPr="007961B3" w:rsidRDefault="00824D4B" w:rsidP="00824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24D4B" w:rsidRPr="00824D4B" w:rsidRDefault="00957C45" w:rsidP="00824D4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-Statut Općine Kistanje </w:t>
      </w:r>
      <w:r w:rsidR="00204C09">
        <w:rPr>
          <w:rFonts w:ascii="Times New Roman" w:hAnsi="Times New Roman"/>
        </w:rPr>
        <w:t>(''Službeni vjesnik Šibensko-kninske županije'', broj 3/21, „Službeni glasnik Općine Kistanje, broj 2/25“)</w:t>
      </w:r>
    </w:p>
    <w:p w:rsidR="00957C45" w:rsidRDefault="00824D4B" w:rsidP="0079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D4B">
        <w:rPr>
          <w:rFonts w:ascii="Times New Roman" w:eastAsia="Times New Roman" w:hAnsi="Times New Roman" w:cs="Times New Roman"/>
          <w:sz w:val="24"/>
          <w:szCs w:val="24"/>
          <w:lang w:eastAsia="hr-HR"/>
        </w:rPr>
        <w:t>- Zakon o lokalnoj i područnoj ( regionalnoj) samoupravi (NN 33/01, 60/01, 129/05, 109/07, 125/08, 36/09, 36/09, 150/11, 144/12, 19/13 - pročišćeni tekst, 137/15 –ispravak, 123/17, 98/19 i 144/20)</w:t>
      </w:r>
    </w:p>
    <w:p w:rsidR="007354E6" w:rsidRDefault="007354E6" w:rsidP="00957C45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57C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7354E6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javnoj nabavi ("Narodne novine", broj 120/16 i 114/22),</w:t>
      </w:r>
    </w:p>
    <w:p w:rsidR="007961B3" w:rsidRDefault="007354E6" w:rsidP="003B120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7354E6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proračunu ("Narodne novine", broj 144/2</w:t>
      </w:r>
      <w:r w:rsidR="007961B3">
        <w:rPr>
          <w:rFonts w:ascii="Times New Roman" w:eastAsia="Times New Roman" w:hAnsi="Times New Roman" w:cs="Times New Roman"/>
          <w:sz w:val="24"/>
          <w:szCs w:val="24"/>
          <w:lang w:eastAsia="hr-HR"/>
        </w:rPr>
        <w:t>1)</w:t>
      </w:r>
    </w:p>
    <w:p w:rsidR="007961B3" w:rsidRDefault="003B1207" w:rsidP="007961B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3B1207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financiranju jedinica lokalne i područne (regionalne) samouprave ("Narodn</w:t>
      </w:r>
      <w:r w:rsidR="007961B3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3C6F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B1207">
        <w:rPr>
          <w:rFonts w:ascii="Times New Roman" w:eastAsia="Times New Roman" w:hAnsi="Times New Roman" w:cs="Times New Roman"/>
          <w:sz w:val="24"/>
          <w:szCs w:val="24"/>
          <w:lang w:eastAsia="hr-HR"/>
        </w:rPr>
        <w:t>novine", broj 127/17, 138/20, 151/22 i 114/23 )</w:t>
      </w:r>
    </w:p>
    <w:p w:rsidR="00824D4B" w:rsidRDefault="007961B3" w:rsidP="007961B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3B1207" w:rsidRPr="007961B3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službenicima i namještenicima  u lokalnoj i područnoj (regionalnoj) samoupravi (''Narodne novine'' broj 86/08, 61/11, 4/18, 112/19 i 17/25),</w:t>
      </w:r>
    </w:p>
    <w:p w:rsidR="008D4A98" w:rsidRDefault="008D4A98" w:rsidP="007961B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F1688" w:rsidRDefault="00AF1688" w:rsidP="00AF1688">
      <w:pPr>
        <w:rPr>
          <w:rFonts w:ascii="Times New Roman" w:hAnsi="Times New Roman" w:cs="Times New Roman"/>
          <w:sz w:val="24"/>
          <w:szCs w:val="24"/>
        </w:rPr>
      </w:pPr>
    </w:p>
    <w:p w:rsidR="00AF1688" w:rsidRDefault="00AF1688" w:rsidP="00AF1688">
      <w:pPr>
        <w:tabs>
          <w:tab w:val="left" w:pos="5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OPĆINA KISTANJE</w:t>
      </w:r>
    </w:p>
    <w:p w:rsidR="00AF1688" w:rsidRDefault="00AF1688" w:rsidP="00AF1688">
      <w:pPr>
        <w:tabs>
          <w:tab w:val="left" w:pos="5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6DB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8127F4" w:rsidRPr="00AF1688" w:rsidRDefault="00AF1688" w:rsidP="00AF1688">
      <w:pPr>
        <w:tabs>
          <w:tab w:val="left" w:pos="5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B6DB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Goran Reljić</w:t>
      </w:r>
    </w:p>
    <w:sectPr w:rsidR="008127F4" w:rsidRPr="00AF1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F5D38"/>
    <w:multiLevelType w:val="hybridMultilevel"/>
    <w:tmpl w:val="8F58A634"/>
    <w:lvl w:ilvl="0" w:tplc="A0B26A46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6540E9D"/>
    <w:multiLevelType w:val="hybridMultilevel"/>
    <w:tmpl w:val="1EE8229C"/>
    <w:lvl w:ilvl="0" w:tplc="2B76AC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4B"/>
    <w:rsid w:val="000160F0"/>
    <w:rsid w:val="001677BB"/>
    <w:rsid w:val="001B6DB0"/>
    <w:rsid w:val="001D4874"/>
    <w:rsid w:val="001D789B"/>
    <w:rsid w:val="00204C09"/>
    <w:rsid w:val="00243418"/>
    <w:rsid w:val="00260BFB"/>
    <w:rsid w:val="00370360"/>
    <w:rsid w:val="003B1207"/>
    <w:rsid w:val="003C6F63"/>
    <w:rsid w:val="004241A1"/>
    <w:rsid w:val="004A2F54"/>
    <w:rsid w:val="005D4BFE"/>
    <w:rsid w:val="005F408C"/>
    <w:rsid w:val="00657B60"/>
    <w:rsid w:val="007354E6"/>
    <w:rsid w:val="007961B3"/>
    <w:rsid w:val="00804FCF"/>
    <w:rsid w:val="008127F4"/>
    <w:rsid w:val="00824D4B"/>
    <w:rsid w:val="008434F5"/>
    <w:rsid w:val="00880C16"/>
    <w:rsid w:val="008D4A98"/>
    <w:rsid w:val="00957C45"/>
    <w:rsid w:val="00991E32"/>
    <w:rsid w:val="009B417F"/>
    <w:rsid w:val="009D7CB8"/>
    <w:rsid w:val="00A35C09"/>
    <w:rsid w:val="00A4747F"/>
    <w:rsid w:val="00AE6659"/>
    <w:rsid w:val="00AF1688"/>
    <w:rsid w:val="00B26383"/>
    <w:rsid w:val="00B4699A"/>
    <w:rsid w:val="00C331DB"/>
    <w:rsid w:val="00C642B7"/>
    <w:rsid w:val="00C95F89"/>
    <w:rsid w:val="00D13A10"/>
    <w:rsid w:val="00D21677"/>
    <w:rsid w:val="00EA0C83"/>
    <w:rsid w:val="00EA3582"/>
    <w:rsid w:val="00F03954"/>
    <w:rsid w:val="00FC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76AA"/>
  <w15:chartTrackingRefBased/>
  <w15:docId w15:val="{4FA134F7-CC1F-4A55-930B-3F01CEBE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398014">
    <w:name w:val="box_8398014"/>
    <w:basedOn w:val="Normal"/>
    <w:rsid w:val="0082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98002">
    <w:name w:val="box_8398002"/>
    <w:basedOn w:val="Normal"/>
    <w:rsid w:val="0082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824D4B"/>
  </w:style>
  <w:style w:type="paragraph" w:styleId="Odlomakpopisa">
    <w:name w:val="List Paragraph"/>
    <w:basedOn w:val="Normal"/>
    <w:uiPriority w:val="34"/>
    <w:qFormat/>
    <w:rsid w:val="003B1207"/>
    <w:pPr>
      <w:ind w:left="720"/>
      <w:contextualSpacing/>
    </w:pPr>
  </w:style>
  <w:style w:type="paragraph" w:styleId="Bezproreda">
    <w:name w:val="No Spacing"/>
    <w:uiPriority w:val="1"/>
    <w:qFormat/>
    <w:rsid w:val="00A35C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36</cp:revision>
  <cp:lastPrinted>2025-07-23T11:44:00Z</cp:lastPrinted>
  <dcterms:created xsi:type="dcterms:W3CDTF">2025-07-14T12:46:00Z</dcterms:created>
  <dcterms:modified xsi:type="dcterms:W3CDTF">2025-07-23T11:51:00Z</dcterms:modified>
</cp:coreProperties>
</file>