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4D" w:rsidRDefault="00A7514D" w:rsidP="00A7514D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E527BA">
        <w:rPr>
          <w:color w:val="212121"/>
        </w:rPr>
        <w:t>Na temelju članka 3</w:t>
      </w:r>
      <w:r>
        <w:rPr>
          <w:color w:val="212121"/>
        </w:rPr>
        <w:t>4</w:t>
      </w:r>
      <w:r w:rsidRPr="00E527BA">
        <w:rPr>
          <w:color w:val="212121"/>
        </w:rPr>
        <w:t>.</w:t>
      </w:r>
      <w:r>
        <w:rPr>
          <w:color w:val="212121"/>
        </w:rPr>
        <w:t xml:space="preserve"> </w:t>
      </w:r>
      <w:r w:rsidRPr="00E527BA">
        <w:rPr>
          <w:color w:val="212121"/>
        </w:rPr>
        <w:t>Statuta Općine Kistanje (“Službeni vjesnik Šibensko-kninske</w:t>
      </w:r>
      <w:r w:rsidRPr="00E527BA">
        <w:rPr>
          <w:color w:val="212121"/>
        </w:rPr>
        <w:br/>
        <w:t xml:space="preserve">županije”, broj </w:t>
      </w:r>
      <w:r>
        <w:rPr>
          <w:color w:val="212121"/>
        </w:rPr>
        <w:t>3/21</w:t>
      </w:r>
      <w:r w:rsidRPr="00E527BA">
        <w:rPr>
          <w:color w:val="212121"/>
        </w:rPr>
        <w:t>), Općinsko vijeće Općine Kistanje  na</w:t>
      </w:r>
      <w:r>
        <w:rPr>
          <w:color w:val="212121"/>
        </w:rPr>
        <w:t xml:space="preserve"> 22</w:t>
      </w:r>
      <w:r w:rsidRPr="00E527BA">
        <w:rPr>
          <w:color w:val="212121"/>
        </w:rPr>
        <w:t xml:space="preserve">.sjednici održanoj dana </w:t>
      </w:r>
      <w:r w:rsidR="00D31B61">
        <w:rPr>
          <w:color w:val="212121"/>
        </w:rPr>
        <w:t>13.</w:t>
      </w:r>
      <w:r>
        <w:rPr>
          <w:color w:val="212121"/>
        </w:rPr>
        <w:t xml:space="preserve"> rujna  </w:t>
      </w:r>
      <w:r w:rsidRPr="00E527BA">
        <w:rPr>
          <w:color w:val="212121"/>
        </w:rPr>
        <w:t>20</w:t>
      </w:r>
      <w:r>
        <w:rPr>
          <w:color w:val="212121"/>
        </w:rPr>
        <w:t xml:space="preserve">24. </w:t>
      </w:r>
      <w:r w:rsidRPr="00E527BA">
        <w:rPr>
          <w:color w:val="212121"/>
        </w:rPr>
        <w:t>g.</w:t>
      </w:r>
      <w:r>
        <w:rPr>
          <w:color w:val="212121"/>
        </w:rPr>
        <w:t xml:space="preserve"> </w:t>
      </w:r>
      <w:r w:rsidRPr="00E527BA">
        <w:rPr>
          <w:color w:val="212121"/>
        </w:rPr>
        <w:t>d</w:t>
      </w:r>
      <w:r>
        <w:rPr>
          <w:color w:val="212121"/>
        </w:rPr>
        <w:t>onosi</w:t>
      </w:r>
    </w:p>
    <w:p w:rsidR="00A7514D" w:rsidRDefault="00A7514D" w:rsidP="00A7514D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212121"/>
        </w:rPr>
      </w:pPr>
    </w:p>
    <w:p w:rsidR="00B76260" w:rsidRDefault="00A7514D" w:rsidP="00A7514D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212121"/>
        </w:rPr>
      </w:pPr>
      <w:r w:rsidRPr="00E527BA">
        <w:rPr>
          <w:rStyle w:val="Naglaeno"/>
          <w:color w:val="212121"/>
        </w:rPr>
        <w:t>ZAKLJUČAK</w:t>
      </w:r>
      <w:r w:rsidRPr="00E527BA">
        <w:rPr>
          <w:color w:val="212121"/>
        </w:rPr>
        <w:br/>
      </w:r>
      <w:r>
        <w:rPr>
          <w:rStyle w:val="Naglaeno"/>
          <w:color w:val="212121"/>
        </w:rPr>
        <w:t>o</w:t>
      </w:r>
      <w:r w:rsidRPr="00E527BA">
        <w:rPr>
          <w:rStyle w:val="Naglaeno"/>
          <w:color w:val="212121"/>
        </w:rPr>
        <w:t xml:space="preserve"> usvajanju Financijskog izvještaja </w:t>
      </w:r>
      <w:r>
        <w:rPr>
          <w:rStyle w:val="Naglaeno"/>
          <w:color w:val="212121"/>
        </w:rPr>
        <w:t xml:space="preserve">i izvještaja </w:t>
      </w:r>
      <w:r w:rsidRPr="00E527BA">
        <w:rPr>
          <w:rStyle w:val="Naglaeno"/>
          <w:color w:val="212121"/>
        </w:rPr>
        <w:t xml:space="preserve">o poslovanju </w:t>
      </w:r>
      <w:r>
        <w:rPr>
          <w:rStyle w:val="Naglaeno"/>
          <w:color w:val="212121"/>
        </w:rPr>
        <w:t xml:space="preserve">Ruralnog poduzetničkog inkubatora Krka Kistanje </w:t>
      </w:r>
      <w:r w:rsidRPr="00E527BA">
        <w:rPr>
          <w:rStyle w:val="Naglaeno"/>
          <w:color w:val="212121"/>
        </w:rPr>
        <w:t>d.o.o.</w:t>
      </w:r>
      <w:r>
        <w:rPr>
          <w:rStyle w:val="Naglaeno"/>
          <w:color w:val="212121"/>
        </w:rPr>
        <w:t xml:space="preserve"> za </w:t>
      </w:r>
      <w:r w:rsidRPr="00E527BA">
        <w:rPr>
          <w:rStyle w:val="Naglaeno"/>
          <w:color w:val="212121"/>
        </w:rPr>
        <w:t xml:space="preserve"> 20</w:t>
      </w:r>
      <w:r>
        <w:rPr>
          <w:rStyle w:val="Naglaeno"/>
          <w:color w:val="212121"/>
        </w:rPr>
        <w:t xml:space="preserve">23. </w:t>
      </w:r>
      <w:r w:rsidRPr="00E527BA">
        <w:rPr>
          <w:rStyle w:val="Naglaeno"/>
          <w:color w:val="212121"/>
        </w:rPr>
        <w:t>g.</w:t>
      </w:r>
    </w:p>
    <w:p w:rsidR="00A7514D" w:rsidRDefault="00A7514D" w:rsidP="00A7514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212121"/>
        </w:rPr>
      </w:pPr>
      <w:bookmarkStart w:id="0" w:name="_GoBack"/>
      <w:bookmarkEnd w:id="0"/>
      <w:r w:rsidRPr="00E527BA">
        <w:rPr>
          <w:color w:val="212121"/>
        </w:rPr>
        <w:br/>
      </w:r>
      <w:r w:rsidRPr="00E527BA">
        <w:rPr>
          <w:color w:val="212121"/>
        </w:rPr>
        <w:br/>
        <w:t xml:space="preserve">1. Usvaja se Financijsko izvješće </w:t>
      </w:r>
      <w:r>
        <w:rPr>
          <w:color w:val="212121"/>
        </w:rPr>
        <w:t xml:space="preserve">i izvješće o radu Ruralnog poduzetničkog inkubatora Krka Kistanje d.o.o. za </w:t>
      </w:r>
      <w:r w:rsidRPr="00E527BA">
        <w:rPr>
          <w:color w:val="212121"/>
        </w:rPr>
        <w:t>20</w:t>
      </w:r>
      <w:r>
        <w:rPr>
          <w:color w:val="212121"/>
        </w:rPr>
        <w:t>23</w:t>
      </w:r>
      <w:r w:rsidRPr="00E527BA">
        <w:rPr>
          <w:color w:val="212121"/>
        </w:rPr>
        <w:t>.g</w:t>
      </w:r>
      <w:r>
        <w:rPr>
          <w:color w:val="212121"/>
        </w:rPr>
        <w:t>.</w:t>
      </w:r>
    </w:p>
    <w:p w:rsidR="00A7514D" w:rsidRPr="00E527BA" w:rsidRDefault="00A7514D" w:rsidP="00A7514D">
      <w:pPr>
        <w:pStyle w:val="StandardWeb"/>
        <w:shd w:val="clear" w:color="auto" w:fill="FFFFFF"/>
        <w:spacing w:before="0" w:beforeAutospacing="0" w:after="150" w:afterAutospacing="0"/>
        <w:rPr>
          <w:color w:val="212121"/>
        </w:rPr>
      </w:pPr>
      <w:r w:rsidRPr="00E527BA">
        <w:rPr>
          <w:color w:val="212121"/>
        </w:rPr>
        <w:br/>
      </w:r>
      <w:r>
        <w:rPr>
          <w:color w:val="212121"/>
        </w:rPr>
        <w:t xml:space="preserve">         2.</w:t>
      </w:r>
      <w:r w:rsidRPr="00E527BA">
        <w:rPr>
          <w:color w:val="212121"/>
        </w:rPr>
        <w:t xml:space="preserve"> Ovaj zaključak </w:t>
      </w:r>
      <w:r>
        <w:rPr>
          <w:color w:val="212121"/>
        </w:rPr>
        <w:t xml:space="preserve">stupa na snagu osmi dan od dana  </w:t>
      </w:r>
      <w:r w:rsidRPr="00E527BA">
        <w:rPr>
          <w:color w:val="212121"/>
        </w:rPr>
        <w:t>obja</w:t>
      </w:r>
      <w:r>
        <w:rPr>
          <w:color w:val="212121"/>
        </w:rPr>
        <w:t xml:space="preserve">ve </w:t>
      </w:r>
      <w:r w:rsidRPr="00E527BA">
        <w:rPr>
          <w:color w:val="212121"/>
        </w:rPr>
        <w:t xml:space="preserve"> u „Službenom </w:t>
      </w:r>
      <w:r>
        <w:rPr>
          <w:color w:val="212121"/>
        </w:rPr>
        <w:t>glasniku Općine Kistanje</w:t>
      </w:r>
      <w:r w:rsidRPr="00E527BA">
        <w:rPr>
          <w:color w:val="212121"/>
        </w:rPr>
        <w:t xml:space="preserve">“ </w:t>
      </w:r>
      <w:r>
        <w:rPr>
          <w:color w:val="212121"/>
        </w:rPr>
        <w:t>.</w:t>
      </w:r>
      <w:r w:rsidRPr="00E527BA">
        <w:rPr>
          <w:color w:val="212121"/>
        </w:rPr>
        <w:br/>
      </w:r>
      <w:r w:rsidRPr="00E527BA">
        <w:rPr>
          <w:color w:val="212121"/>
        </w:rPr>
        <w:br/>
      </w:r>
      <w:r w:rsidRPr="00E527BA">
        <w:rPr>
          <w:color w:val="212121"/>
        </w:rPr>
        <w:br/>
        <w:t>KLASA:</w:t>
      </w:r>
      <w:r>
        <w:rPr>
          <w:color w:val="212121"/>
        </w:rPr>
        <w:t>400-04/24-01/</w:t>
      </w:r>
      <w:r w:rsidR="00D31B61">
        <w:rPr>
          <w:color w:val="212121"/>
        </w:rPr>
        <w:t>02</w:t>
      </w:r>
      <w:r w:rsidRPr="00E527BA">
        <w:rPr>
          <w:color w:val="212121"/>
        </w:rPr>
        <w:br/>
        <w:t>URBROJ:2182</w:t>
      </w:r>
      <w:r>
        <w:rPr>
          <w:color w:val="212121"/>
        </w:rPr>
        <w:t>-</w:t>
      </w:r>
      <w:r w:rsidRPr="00E527BA">
        <w:rPr>
          <w:color w:val="212121"/>
        </w:rPr>
        <w:t>16-01-</w:t>
      </w:r>
      <w:r>
        <w:rPr>
          <w:color w:val="212121"/>
        </w:rPr>
        <w:t>24</w:t>
      </w:r>
      <w:r w:rsidRPr="00E527BA">
        <w:rPr>
          <w:color w:val="212121"/>
        </w:rPr>
        <w:t>-</w:t>
      </w:r>
      <w:r>
        <w:rPr>
          <w:color w:val="212121"/>
        </w:rPr>
        <w:t>2</w:t>
      </w:r>
      <w:r w:rsidRPr="00E527BA">
        <w:rPr>
          <w:color w:val="212121"/>
        </w:rPr>
        <w:br/>
        <w:t>Kistanje,</w:t>
      </w:r>
      <w:r w:rsidR="00D31B61">
        <w:rPr>
          <w:color w:val="212121"/>
        </w:rPr>
        <w:t xml:space="preserve"> 13.</w:t>
      </w:r>
      <w:r w:rsidRPr="00E527BA">
        <w:rPr>
          <w:color w:val="212121"/>
        </w:rPr>
        <w:t xml:space="preserve"> </w:t>
      </w:r>
      <w:r w:rsidR="001F4048">
        <w:rPr>
          <w:color w:val="212121"/>
        </w:rPr>
        <w:t>rujna</w:t>
      </w:r>
      <w:r>
        <w:rPr>
          <w:color w:val="212121"/>
        </w:rPr>
        <w:t xml:space="preserve"> </w:t>
      </w:r>
      <w:r w:rsidRPr="00E527BA">
        <w:rPr>
          <w:color w:val="212121"/>
        </w:rPr>
        <w:t>20</w:t>
      </w:r>
      <w:r>
        <w:rPr>
          <w:color w:val="212121"/>
        </w:rPr>
        <w:t xml:space="preserve">24. </w:t>
      </w:r>
      <w:r w:rsidRPr="00E527BA">
        <w:rPr>
          <w:color w:val="212121"/>
        </w:rPr>
        <w:t>g.</w:t>
      </w:r>
    </w:p>
    <w:p w:rsidR="00A7514D" w:rsidRPr="00E527BA" w:rsidRDefault="00A7514D" w:rsidP="00A7514D">
      <w:pPr>
        <w:pStyle w:val="StandardWeb"/>
        <w:shd w:val="clear" w:color="auto" w:fill="FFFFFF"/>
        <w:spacing w:before="0" w:beforeAutospacing="0" w:after="150" w:afterAutospacing="0"/>
        <w:rPr>
          <w:color w:val="212121"/>
        </w:rPr>
      </w:pPr>
      <w:r w:rsidRPr="00E527BA">
        <w:rPr>
          <w:color w:val="212121"/>
        </w:rPr>
        <w:t> </w:t>
      </w:r>
    </w:p>
    <w:p w:rsidR="00196F52" w:rsidRDefault="00196F52" w:rsidP="00196F52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</w:t>
      </w:r>
      <w:r w:rsidR="00A7514D" w:rsidRPr="00E527BA">
        <w:rPr>
          <w:color w:val="212121"/>
        </w:rPr>
        <w:t>OPĆINSKO VIJEĆE OPĆINE KISTANJE</w:t>
      </w:r>
      <w:r>
        <w:rPr>
          <w:color w:val="212121"/>
        </w:rPr>
        <w:t xml:space="preserve"> </w:t>
      </w:r>
    </w:p>
    <w:p w:rsidR="00A7514D" w:rsidRPr="00E527BA" w:rsidRDefault="00196F52" w:rsidP="00196F52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Predsjednik Općinskog vijeća</w:t>
      </w:r>
      <w:r w:rsidR="00A7514D" w:rsidRPr="00E527BA">
        <w:rPr>
          <w:color w:val="212121"/>
        </w:rPr>
        <w:br/>
      </w:r>
      <w:r w:rsidR="00D31B61">
        <w:rPr>
          <w:color w:val="212121"/>
        </w:rPr>
        <w:t xml:space="preserve">                                                               </w:t>
      </w:r>
      <w:r w:rsidR="001B72C8">
        <w:rPr>
          <w:color w:val="2121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59A3">
        <w:rPr>
          <w:color w:val="212121"/>
        </w:rPr>
        <w:t xml:space="preserve">                                                   </w:t>
      </w:r>
      <w:r>
        <w:rPr>
          <w:color w:val="212121"/>
        </w:rPr>
        <w:t xml:space="preserve">                                                                            </w:t>
      </w:r>
      <w:r w:rsidR="00A7514D" w:rsidRPr="00E527BA">
        <w:rPr>
          <w:color w:val="212121"/>
        </w:rPr>
        <w:br/>
      </w:r>
      <w:r w:rsidR="00D31B61">
        <w:rPr>
          <w:color w:val="212121"/>
        </w:rPr>
        <w:t xml:space="preserve">                                                           </w:t>
      </w:r>
      <w:r w:rsidR="00A7514D" w:rsidRPr="00E527BA">
        <w:rPr>
          <w:color w:val="212121"/>
        </w:rPr>
        <w:t xml:space="preserve">Marko </w:t>
      </w:r>
      <w:r w:rsidR="00A7514D">
        <w:rPr>
          <w:color w:val="212121"/>
        </w:rPr>
        <w:t>Kardum</w:t>
      </w:r>
    </w:p>
    <w:p w:rsidR="00B53D1D" w:rsidRDefault="00196F52">
      <w:r>
        <w:t xml:space="preserve">   </w:t>
      </w:r>
    </w:p>
    <w:sectPr w:rsidR="00B5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4D"/>
    <w:rsid w:val="00196F52"/>
    <w:rsid w:val="001B72C8"/>
    <w:rsid w:val="001F4048"/>
    <w:rsid w:val="00A7514D"/>
    <w:rsid w:val="00B53D1D"/>
    <w:rsid w:val="00B76260"/>
    <w:rsid w:val="00BC0C91"/>
    <w:rsid w:val="00BC59A3"/>
    <w:rsid w:val="00D3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892"/>
  <w15:chartTrackingRefBased/>
  <w15:docId w15:val="{C9A1CE9F-F800-4CC8-920B-6786F581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7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75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2024-09-24T11:00:00Z</cp:lastPrinted>
  <dcterms:created xsi:type="dcterms:W3CDTF">2024-08-19T12:02:00Z</dcterms:created>
  <dcterms:modified xsi:type="dcterms:W3CDTF">2024-09-24T11:03:00Z</dcterms:modified>
</cp:coreProperties>
</file>