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Na temelju članka 35. Zakona o lokalnoj i područnoj (regionalnoj) samoupravi („Narodne novine „ broj 33/01., 129/05., 107/07., 125/08., 36/09., 150/11., 144/12., 19/13.- pročišćeni tekst i 137/15.</w:t>
      </w:r>
      <w:r w:rsidR="00A42998">
        <w:rPr>
          <w:rFonts w:eastAsia="Arial"/>
        </w:rPr>
        <w:t>,98/19.,144/20.</w:t>
      </w:r>
      <w:r w:rsidRPr="00FE2552">
        <w:rPr>
          <w:rFonts w:eastAsia="Arial"/>
        </w:rPr>
        <w:t xml:space="preserve">) i članka 34. Statuta Općine Kistanje („Službene glasnik Općine </w:t>
      </w:r>
      <w:proofErr w:type="gramStart"/>
      <w:r w:rsidRPr="00FE2552">
        <w:rPr>
          <w:rFonts w:eastAsia="Arial"/>
        </w:rPr>
        <w:t>Kistanje“</w:t>
      </w:r>
      <w:proofErr w:type="gramEnd"/>
      <w:r w:rsidR="00A42998">
        <w:rPr>
          <w:rFonts w:eastAsia="Arial"/>
        </w:rPr>
        <w:t>,</w:t>
      </w:r>
      <w:r w:rsidRPr="00FE2552">
        <w:rPr>
          <w:rFonts w:eastAsia="Arial"/>
        </w:rPr>
        <w:t xml:space="preserve">broj 3/21), Općinsko  vijeće Općine Kistanje na sjednici dana </w:t>
      </w:r>
      <w:r w:rsidR="00E31021">
        <w:rPr>
          <w:rFonts w:eastAsia="Arial"/>
        </w:rPr>
        <w:t xml:space="preserve">13.rujna </w:t>
      </w:r>
      <w:r w:rsidRPr="00FE2552">
        <w:rPr>
          <w:rFonts w:eastAsia="Arial"/>
        </w:rPr>
        <w:t>2024</w:t>
      </w:r>
      <w:r w:rsidR="00E31021">
        <w:rPr>
          <w:rFonts w:eastAsia="Arial"/>
        </w:rPr>
        <w:t>.</w:t>
      </w:r>
      <w:r w:rsidRPr="00FE2552">
        <w:rPr>
          <w:rFonts w:eastAsia="Arial"/>
        </w:rPr>
        <w:t xml:space="preserve"> godine donijelo je</w:t>
      </w: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FE2552" w:rsidRDefault="00FE2552" w:rsidP="00FE2552">
      <w:pPr>
        <w:rPr>
          <w:rFonts w:eastAsia="Arial"/>
          <w:b/>
        </w:rPr>
      </w:pPr>
      <w:r>
        <w:rPr>
          <w:rFonts w:eastAsia="Arial"/>
          <w:b/>
        </w:rPr>
        <w:t xml:space="preserve">                                                                 </w:t>
      </w:r>
      <w:r w:rsidRPr="00FE2552">
        <w:rPr>
          <w:rFonts w:eastAsia="Arial"/>
          <w:b/>
        </w:rPr>
        <w:t>PRAVILNIK</w:t>
      </w:r>
    </w:p>
    <w:p w:rsidR="00FE2552" w:rsidRPr="00FE2552" w:rsidRDefault="00FE2552" w:rsidP="00FE2552">
      <w:pPr>
        <w:jc w:val="center"/>
        <w:rPr>
          <w:rFonts w:eastAsia="Arial"/>
          <w:b/>
        </w:rPr>
      </w:pPr>
      <w:r w:rsidRPr="00FE2552">
        <w:rPr>
          <w:rFonts w:eastAsia="Arial"/>
          <w:b/>
        </w:rPr>
        <w:t>o stipendiranju učenika i studenata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E2552" w:rsidRDefault="00FE2552" w:rsidP="00FE2552">
      <w:pPr>
        <w:jc w:val="center"/>
        <w:rPr>
          <w:rFonts w:eastAsia="Arial"/>
          <w:b/>
        </w:rPr>
      </w:pPr>
      <w:r w:rsidRPr="00FE2552">
        <w:rPr>
          <w:rFonts w:eastAsia="Arial"/>
          <w:b/>
        </w:rPr>
        <w:t>I. OPĆE ODREDBE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  <w:color w:val="FF0000"/>
        </w:rPr>
      </w:pPr>
      <w:r w:rsidRPr="00616623">
        <w:rPr>
          <w:rFonts w:eastAsia="Arial"/>
          <w:b/>
        </w:rPr>
        <w:t>Članak 1</w:t>
      </w:r>
      <w:r w:rsidRPr="00616623">
        <w:rPr>
          <w:rFonts w:eastAsia="Arial"/>
          <w:b/>
          <w:color w:val="000000" w:themeColor="text1"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</w:t>
      </w:r>
      <w:r w:rsidR="00FB068D">
        <w:rPr>
          <w:rFonts w:eastAsia="Arial"/>
        </w:rPr>
        <w:t xml:space="preserve"> </w:t>
      </w:r>
      <w:r w:rsidRPr="00FE2552">
        <w:rPr>
          <w:rFonts w:eastAsia="Arial"/>
        </w:rPr>
        <w:t>Ovim Pravilnikom uređuju se opći uvjeti, postupak, kriteriji, kao i druga pitanja koja se odnose na prava i obveze korisnika stipendija</w:t>
      </w:r>
      <w:r w:rsidR="00005B3C">
        <w:rPr>
          <w:rFonts w:eastAsia="Arial"/>
        </w:rPr>
        <w:t xml:space="preserve"> tj. </w:t>
      </w:r>
      <w:r w:rsidRPr="00FE2552">
        <w:rPr>
          <w:rFonts w:eastAsia="Arial"/>
        </w:rPr>
        <w:t xml:space="preserve"> učenika srednjih škola i studenata </w:t>
      </w:r>
      <w:r w:rsidRPr="00FE2552">
        <w:rPr>
          <w:rFonts w:eastAsia="Arial"/>
          <w:color w:val="000000"/>
        </w:rPr>
        <w:t>sveučilišnih (pr</w:t>
      </w:r>
      <w:r w:rsidR="00492E19">
        <w:rPr>
          <w:rFonts w:eastAsia="Arial"/>
          <w:color w:val="000000"/>
        </w:rPr>
        <w:t>ije</w:t>
      </w:r>
      <w:r w:rsidRPr="00FE2552">
        <w:rPr>
          <w:rFonts w:eastAsia="Arial"/>
          <w:color w:val="000000"/>
        </w:rPr>
        <w:t>diplomskih, diplomskih, integriranih pr</w:t>
      </w:r>
      <w:r w:rsidR="00616623">
        <w:rPr>
          <w:rFonts w:eastAsia="Arial"/>
          <w:color w:val="000000"/>
        </w:rPr>
        <w:t>ije</w:t>
      </w:r>
      <w:r w:rsidRPr="00FE2552">
        <w:rPr>
          <w:rFonts w:eastAsia="Arial"/>
          <w:color w:val="000000"/>
        </w:rPr>
        <w:t>diplomskih i diplomskih) ili stručnih studija</w:t>
      </w:r>
      <w:r w:rsidRPr="00FE2552">
        <w:rPr>
          <w:rFonts w:eastAsia="Arial"/>
          <w:color w:val="FF0000"/>
        </w:rPr>
        <w:t xml:space="preserve"> </w:t>
      </w:r>
      <w:r w:rsidR="00FB068D" w:rsidRPr="00FB068D">
        <w:rPr>
          <w:rFonts w:eastAsia="Arial"/>
        </w:rPr>
        <w:t>(osim privatnih visokih učilišta)</w:t>
      </w:r>
      <w:r w:rsidRPr="00FE2552">
        <w:rPr>
          <w:rFonts w:eastAsia="Arial"/>
        </w:rPr>
        <w:t xml:space="preserve"> koji imaju prebivalište na području Općine Kistanje.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</w:t>
      </w:r>
      <w:r w:rsidR="00FB068D">
        <w:rPr>
          <w:rFonts w:eastAsia="Arial"/>
        </w:rPr>
        <w:t xml:space="preserve"> </w:t>
      </w:r>
      <w:r w:rsidRPr="00FE2552">
        <w:rPr>
          <w:rFonts w:eastAsia="Arial"/>
        </w:rPr>
        <w:t xml:space="preserve">Izrazi koji se koriste u ovom Pravilniku, </w:t>
      </w:r>
      <w:proofErr w:type="gramStart"/>
      <w:r w:rsidRPr="00FE2552">
        <w:rPr>
          <w:rFonts w:eastAsia="Arial"/>
        </w:rPr>
        <w:t>a</w:t>
      </w:r>
      <w:proofErr w:type="gramEnd"/>
      <w:r w:rsidRPr="00FE2552">
        <w:rPr>
          <w:rFonts w:eastAsia="Arial"/>
        </w:rPr>
        <w:t xml:space="preserve"> imaju rodno značenje, koriste se neutralno te se odnose jednako na ženski i muški rod.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2.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(1) Općina </w:t>
      </w:r>
      <w:r w:rsidR="00FB068D">
        <w:rPr>
          <w:rFonts w:eastAsia="Arial"/>
        </w:rPr>
        <w:t xml:space="preserve">Kistanje </w:t>
      </w:r>
      <w:r w:rsidRPr="00FE2552">
        <w:rPr>
          <w:rFonts w:eastAsia="Arial"/>
        </w:rPr>
        <w:t xml:space="preserve">radi podizanja znanja i sposobnosti građana sa svog područja, radi zadovoljavanja potreba za obrazovanjem kadrova te radi potpore i poticanja </w:t>
      </w:r>
      <w:r w:rsidR="00FB068D">
        <w:rPr>
          <w:rFonts w:eastAsia="Arial"/>
        </w:rPr>
        <w:t>z</w:t>
      </w:r>
      <w:r w:rsidRPr="00FE2552">
        <w:rPr>
          <w:rFonts w:eastAsia="Arial"/>
        </w:rPr>
        <w:t>a daljnje školovanje učenika i studenata koji su tijekom dosadašnjeg školovanja ostvarili kvalitetne rezultate, dodjeljuje stipendije i druge oblike potpora za izobrazbu u skladu s ovim Pravilnikom.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3.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Pravo na stipendiju mogu ostvariti učenici srednjih škola, ako nisu stariji od </w:t>
      </w:r>
      <w:r w:rsidR="00BC7188">
        <w:rPr>
          <w:rFonts w:eastAsia="Arial"/>
        </w:rPr>
        <w:t>19</w:t>
      </w:r>
      <w:r w:rsidRPr="00FE2552">
        <w:rPr>
          <w:rFonts w:eastAsia="Arial"/>
        </w:rPr>
        <w:t xml:space="preserve"> godina i studenti sveučilišnih ili stručnih studija, ako nisu stariji od 26 godina, a školuju se u srednjim školama i na visokim učilištima u Republici Hrvatskoj, ako ispunjavaju uvjete i kriterije propisane ovim Pravilnikom:</w:t>
      </w:r>
    </w:p>
    <w:p w:rsidR="00FE2552" w:rsidRPr="00FE2552" w:rsidRDefault="00FE2552" w:rsidP="00FE2552">
      <w:pPr>
        <w:numPr>
          <w:ilvl w:val="0"/>
          <w:numId w:val="2"/>
        </w:numPr>
        <w:jc w:val="both"/>
      </w:pPr>
      <w:r w:rsidRPr="00FE2552">
        <w:rPr>
          <w:rFonts w:eastAsia="Arial"/>
        </w:rPr>
        <w:t xml:space="preserve">ako su državljani Republike Hrvatske s prebivalištem na području općine </w:t>
      </w:r>
      <w:r w:rsidR="00EC6D9F">
        <w:rPr>
          <w:rFonts w:eastAsia="Arial"/>
        </w:rPr>
        <w:t xml:space="preserve">Kistanje </w:t>
      </w:r>
      <w:r w:rsidR="00005B3C">
        <w:rPr>
          <w:rFonts w:eastAsia="Arial"/>
        </w:rPr>
        <w:t xml:space="preserve">zadnje </w:t>
      </w:r>
      <w:r w:rsidR="00BC7188">
        <w:rPr>
          <w:rFonts w:eastAsia="Arial"/>
        </w:rPr>
        <w:t>dvije</w:t>
      </w:r>
      <w:r w:rsidR="00616623">
        <w:rPr>
          <w:rFonts w:eastAsia="Arial"/>
        </w:rPr>
        <w:t xml:space="preserve"> (2</w:t>
      </w:r>
      <w:r w:rsidR="00005B3C">
        <w:rPr>
          <w:rFonts w:eastAsia="Arial"/>
        </w:rPr>
        <w:t>) godine</w:t>
      </w:r>
      <w:r w:rsidR="00616623">
        <w:rPr>
          <w:rFonts w:eastAsia="Arial"/>
        </w:rPr>
        <w:t>,</w:t>
      </w:r>
    </w:p>
    <w:p w:rsidR="00BC7188" w:rsidRPr="00BC7188" w:rsidRDefault="00FE2552" w:rsidP="00005B3C">
      <w:pPr>
        <w:pStyle w:val="Odlomakpopisa"/>
        <w:numPr>
          <w:ilvl w:val="0"/>
          <w:numId w:val="2"/>
        </w:numPr>
        <w:jc w:val="both"/>
      </w:pPr>
      <w:r w:rsidRPr="00005B3C">
        <w:rPr>
          <w:rFonts w:eastAsia="Arial"/>
        </w:rPr>
        <w:t xml:space="preserve"> ako imaju status redovitog učenika ili studenta, </w:t>
      </w:r>
    </w:p>
    <w:p w:rsidR="00FE2552" w:rsidRPr="00616623" w:rsidRDefault="00FE2552" w:rsidP="00005B3C">
      <w:pPr>
        <w:pStyle w:val="Odlomakpopisa"/>
        <w:numPr>
          <w:ilvl w:val="0"/>
          <w:numId w:val="2"/>
        </w:numPr>
        <w:jc w:val="both"/>
      </w:pPr>
      <w:r w:rsidRPr="00005B3C">
        <w:rPr>
          <w:rFonts w:eastAsia="Arial"/>
        </w:rPr>
        <w:t xml:space="preserve"> nemaju odobrenu stipendiju po drugoj osnovi</w:t>
      </w:r>
      <w:r w:rsidR="00616623">
        <w:rPr>
          <w:rFonts w:eastAsia="Arial"/>
        </w:rPr>
        <w:t>.</w:t>
      </w:r>
    </w:p>
    <w:p w:rsidR="00616623" w:rsidRPr="00FE2552" w:rsidRDefault="00616623" w:rsidP="00616623">
      <w:pPr>
        <w:pStyle w:val="Odlomakpopisa"/>
        <w:jc w:val="both"/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4.</w:t>
      </w:r>
    </w:p>
    <w:p w:rsidR="00616623" w:rsidRDefault="00616623" w:rsidP="00FE2552">
      <w:pPr>
        <w:jc w:val="both"/>
        <w:rPr>
          <w:rFonts w:eastAsia="Arial"/>
        </w:rPr>
      </w:pPr>
      <w:r>
        <w:rPr>
          <w:rFonts w:eastAsia="Arial"/>
        </w:rPr>
        <w:t xml:space="preserve">(1) </w:t>
      </w:r>
      <w:r w:rsidR="00FE2552" w:rsidRPr="00FE2552">
        <w:rPr>
          <w:rFonts w:eastAsia="Arial"/>
        </w:rPr>
        <w:t>Učenik ili student može samo jednom ostvariti pravo na stipendiju za upisanu istu školsku godinu ili godinu studija čak i ukoliko promijeni školsko usmjerenje ili studijski smjer odnosno visoko učilište.</w:t>
      </w:r>
      <w:r w:rsidR="007844AD">
        <w:rPr>
          <w:rFonts w:eastAsia="Arial"/>
        </w:rPr>
        <w:t xml:space="preserve"> </w:t>
      </w:r>
    </w:p>
    <w:p w:rsidR="00FE2552" w:rsidRPr="00FE2552" w:rsidRDefault="00616623" w:rsidP="00FE2552">
      <w:pPr>
        <w:jc w:val="both"/>
        <w:rPr>
          <w:rFonts w:eastAsia="Arial"/>
        </w:rPr>
      </w:pPr>
      <w:r>
        <w:rPr>
          <w:rFonts w:eastAsia="Arial"/>
        </w:rPr>
        <w:t xml:space="preserve">(2) </w:t>
      </w:r>
      <w:r w:rsidR="007844AD">
        <w:rPr>
          <w:rFonts w:eastAsia="Arial"/>
        </w:rPr>
        <w:t>Za ponavljanje godine učenik ili student ne može ostvariti pr</w:t>
      </w:r>
      <w:r w:rsidR="006F55EC">
        <w:rPr>
          <w:rFonts w:eastAsia="Arial"/>
        </w:rPr>
        <w:t>a</w:t>
      </w:r>
      <w:r w:rsidR="007844AD">
        <w:rPr>
          <w:rFonts w:eastAsia="Arial"/>
        </w:rPr>
        <w:t>vo na stipendiju.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5.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</w:t>
      </w:r>
      <w:r w:rsidRPr="00FE2552">
        <w:t xml:space="preserve"> </w:t>
      </w:r>
      <w:r w:rsidRPr="00FE2552">
        <w:rPr>
          <w:rFonts w:eastAsia="Arial"/>
        </w:rPr>
        <w:t xml:space="preserve">Visinu </w:t>
      </w:r>
      <w:r w:rsidR="00616623">
        <w:rPr>
          <w:rFonts w:eastAsia="Arial"/>
        </w:rPr>
        <w:t>i</w:t>
      </w:r>
      <w:r w:rsidR="00EB3AED">
        <w:rPr>
          <w:rFonts w:eastAsia="Arial"/>
        </w:rPr>
        <w:t xml:space="preserve"> </w:t>
      </w:r>
      <w:r w:rsidRPr="00FE2552">
        <w:rPr>
          <w:rFonts w:eastAsia="Arial"/>
        </w:rPr>
        <w:t>broj stipendija za svaku školsku/akademsku godinu utvrđuje načelnik posebn</w:t>
      </w:r>
      <w:r w:rsidR="00C35931">
        <w:rPr>
          <w:rFonts w:eastAsia="Arial"/>
        </w:rPr>
        <w:t>o</w:t>
      </w:r>
      <w:r w:rsidRPr="00FE2552">
        <w:rPr>
          <w:rFonts w:eastAsia="Arial"/>
        </w:rPr>
        <w:t xml:space="preserve">m </w:t>
      </w:r>
      <w:r w:rsidR="00C35931">
        <w:rPr>
          <w:rFonts w:eastAsia="Arial"/>
        </w:rPr>
        <w:t>odlukom</w:t>
      </w:r>
      <w:r w:rsidRPr="00FE2552">
        <w:rPr>
          <w:rFonts w:eastAsia="Arial"/>
        </w:rPr>
        <w:t xml:space="preserve"> sukladno osiguranim sredstvima u proračunu</w:t>
      </w:r>
      <w:r w:rsidR="00A2771D">
        <w:rPr>
          <w:rFonts w:eastAsia="Arial"/>
        </w:rPr>
        <w:t>.</w:t>
      </w:r>
    </w:p>
    <w:p w:rsid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(2) </w:t>
      </w:r>
      <w:r w:rsidR="00C35931">
        <w:rPr>
          <w:rFonts w:eastAsia="Arial"/>
        </w:rPr>
        <w:t>Odlukom</w:t>
      </w:r>
      <w:r w:rsidRPr="00FE2552">
        <w:rPr>
          <w:rFonts w:eastAsia="Arial"/>
        </w:rPr>
        <w:t xml:space="preserve"> načelnik</w:t>
      </w:r>
      <w:r w:rsidRPr="00FE2552">
        <w:rPr>
          <w:rFonts w:eastAsia="Arial"/>
          <w:i/>
        </w:rPr>
        <w:t xml:space="preserve"> </w:t>
      </w:r>
      <w:r w:rsidRPr="00FE2552">
        <w:rPr>
          <w:rFonts w:eastAsia="Arial"/>
        </w:rPr>
        <w:t>može za svaku školsku/akademsku godinu odrediti deficitarna zanimanja za učenike ili studente koji se školuju za struke (zanimanja) od osobitog interesa za općinu po pribavljenim podacima Hrvatskog zavoda za zapošljavanje.</w:t>
      </w:r>
    </w:p>
    <w:p w:rsidR="00A979BE" w:rsidRDefault="00A979BE" w:rsidP="00FE2552">
      <w:pPr>
        <w:jc w:val="both"/>
        <w:rPr>
          <w:rFonts w:eastAsia="Arial"/>
        </w:rPr>
      </w:pPr>
    </w:p>
    <w:p w:rsidR="007D381B" w:rsidRDefault="007D381B" w:rsidP="00FE2552">
      <w:pPr>
        <w:jc w:val="both"/>
        <w:rPr>
          <w:rFonts w:eastAsia="Arial"/>
        </w:rPr>
      </w:pPr>
    </w:p>
    <w:p w:rsidR="00FE2552" w:rsidRDefault="00FE2552" w:rsidP="00FE2552">
      <w:pPr>
        <w:jc w:val="both"/>
        <w:rPr>
          <w:rFonts w:eastAsia="Arial"/>
        </w:rPr>
      </w:pP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6.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(1) Stipendije se odobravaju za jednu školsku/akademsku godinu i to za 10 mjeseci u godini i to: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- učenicima od 1. rujna do 30. lipnja,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- studentima od 1. listopada do 31. srpnja.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 Financijska sredstva za dodjelu i isplatu stipendija u smislu ovoga Pravilnika osiguravaju se svake godine u proračunu općine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(3) Isplata stipendije se obavlja preko </w:t>
      </w:r>
      <w:r w:rsidRPr="00E6540B">
        <w:rPr>
          <w:rFonts w:eastAsia="Arial"/>
          <w:u w:val="single"/>
        </w:rPr>
        <w:t>žiro</w:t>
      </w:r>
      <w:r w:rsidRPr="00E6540B">
        <w:rPr>
          <w:rFonts w:eastAsia="Arial"/>
        </w:rPr>
        <w:t>/</w:t>
      </w:r>
      <w:r w:rsidRPr="00FE2552">
        <w:rPr>
          <w:rFonts w:eastAsia="Arial"/>
        </w:rPr>
        <w:t xml:space="preserve">tekućeg računa </w:t>
      </w:r>
      <w:r w:rsidR="003F3BD2">
        <w:rPr>
          <w:rFonts w:eastAsia="Arial"/>
        </w:rPr>
        <w:t xml:space="preserve">korisnika stipendije </w:t>
      </w:r>
      <w:r w:rsidRPr="00FE2552">
        <w:rPr>
          <w:rFonts w:eastAsia="Arial"/>
        </w:rPr>
        <w:t>i to do 15. u mjesecu za tekući mjesec.</w:t>
      </w:r>
    </w:p>
    <w:p w:rsidR="00FE2552" w:rsidRPr="00FE2552" w:rsidRDefault="00FE2552" w:rsidP="00FE2552">
      <w:pPr>
        <w:jc w:val="center"/>
        <w:rPr>
          <w:rFonts w:eastAsia="Arial"/>
          <w:b/>
          <w:i/>
        </w:rPr>
      </w:pPr>
      <w:r w:rsidRPr="00616623">
        <w:rPr>
          <w:rFonts w:eastAsia="Arial"/>
          <w:b/>
        </w:rPr>
        <w:t>Članak 8</w:t>
      </w:r>
      <w:r w:rsidRPr="00FE2552">
        <w:rPr>
          <w:rFonts w:eastAsia="Arial"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</w:t>
      </w:r>
      <w:r w:rsidR="00127636">
        <w:rPr>
          <w:rFonts w:eastAsia="Arial"/>
        </w:rPr>
        <w:t xml:space="preserve"> </w:t>
      </w:r>
      <w:r w:rsidRPr="00FE2552">
        <w:rPr>
          <w:rFonts w:eastAsia="Arial"/>
        </w:rPr>
        <w:t>Načelnik može za svaku školsku/akademsku godinu odrediti</w:t>
      </w:r>
      <w:r w:rsidR="00127636">
        <w:rPr>
          <w:rFonts w:eastAsia="Arial"/>
        </w:rPr>
        <w:t xml:space="preserve"> i</w:t>
      </w:r>
      <w:r w:rsidRPr="00FE2552">
        <w:rPr>
          <w:rFonts w:eastAsia="Arial"/>
        </w:rPr>
        <w:t xml:space="preserve"> druge oblike potpore za </w:t>
      </w:r>
      <w:r w:rsidR="00725ADB">
        <w:rPr>
          <w:rFonts w:eastAsia="Arial"/>
        </w:rPr>
        <w:t>student</w:t>
      </w:r>
      <w:r w:rsidR="0095244A">
        <w:rPr>
          <w:rFonts w:eastAsia="Arial"/>
        </w:rPr>
        <w:t>e</w:t>
      </w:r>
      <w:r w:rsidR="00725ADB">
        <w:rPr>
          <w:rFonts w:eastAsia="Arial"/>
        </w:rPr>
        <w:t xml:space="preserve"> </w:t>
      </w:r>
      <w:r w:rsidR="00616623">
        <w:rPr>
          <w:rFonts w:eastAsia="Arial"/>
        </w:rPr>
        <w:t>i</w:t>
      </w:r>
      <w:r w:rsidR="00725ADB">
        <w:rPr>
          <w:rFonts w:eastAsia="Arial"/>
        </w:rPr>
        <w:t xml:space="preserve"> učenike</w:t>
      </w:r>
      <w:r w:rsidRPr="00FE2552">
        <w:rPr>
          <w:rFonts w:eastAsia="Arial"/>
        </w:rPr>
        <w:t xml:space="preserve"> ukoliko su </w:t>
      </w:r>
      <w:r w:rsidR="00725ADB">
        <w:rPr>
          <w:rFonts w:eastAsia="Arial"/>
        </w:rPr>
        <w:t xml:space="preserve">za to </w:t>
      </w:r>
      <w:r w:rsidRPr="00FE2552">
        <w:rPr>
          <w:rFonts w:eastAsia="Arial"/>
        </w:rPr>
        <w:t xml:space="preserve">osigurana sredstva u proračunu za tekuću godinu.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</w:t>
      </w:r>
      <w:r w:rsidR="00127636">
        <w:rPr>
          <w:rFonts w:eastAsia="Arial"/>
        </w:rPr>
        <w:t xml:space="preserve"> </w:t>
      </w:r>
      <w:r w:rsidRPr="00FE2552">
        <w:rPr>
          <w:rFonts w:eastAsia="Arial"/>
        </w:rPr>
        <w:t>Način i uvjeti ostvarivanja prava na potporu iz stavka 1. ovog članka regulirat će se posebnom odlukom načelnika.</w:t>
      </w: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FE2552" w:rsidRDefault="00FE2552" w:rsidP="00FE2552">
      <w:pPr>
        <w:jc w:val="center"/>
        <w:rPr>
          <w:rFonts w:eastAsia="Arial"/>
          <w:b/>
        </w:rPr>
      </w:pPr>
    </w:p>
    <w:p w:rsidR="00FE2552" w:rsidRPr="00FE2552" w:rsidRDefault="003B582F" w:rsidP="003B582F">
      <w:pPr>
        <w:rPr>
          <w:rFonts w:eastAsia="Arial"/>
          <w:b/>
        </w:rPr>
      </w:pPr>
      <w:r>
        <w:rPr>
          <w:rFonts w:eastAsia="Arial"/>
          <w:b/>
        </w:rPr>
        <w:t xml:space="preserve">                             </w:t>
      </w:r>
      <w:r w:rsidR="00FE2552" w:rsidRPr="00FE2552">
        <w:rPr>
          <w:rFonts w:eastAsia="Arial"/>
          <w:b/>
        </w:rPr>
        <w:t>II. POSTUPAK ZA DODJELU STIPENDIJE</w:t>
      </w:r>
    </w:p>
    <w:p w:rsidR="00FE2552" w:rsidRPr="00FE2552" w:rsidRDefault="00FE2552" w:rsidP="00FE2552">
      <w:pPr>
        <w:jc w:val="both"/>
        <w:rPr>
          <w:rFonts w:eastAsia="Arial"/>
          <w:b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10.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</w:t>
      </w:r>
      <w:r w:rsidR="00127636">
        <w:rPr>
          <w:rFonts w:eastAsia="Arial"/>
        </w:rPr>
        <w:t xml:space="preserve"> </w:t>
      </w:r>
      <w:r w:rsidRPr="00FE2552">
        <w:rPr>
          <w:rFonts w:eastAsia="Arial"/>
        </w:rPr>
        <w:t xml:space="preserve">Postupak dodjele stipendija i drugih oblika potpore provodi </w:t>
      </w:r>
      <w:r w:rsidR="0095244A">
        <w:rPr>
          <w:rFonts w:eastAsia="Arial"/>
        </w:rPr>
        <w:t xml:space="preserve">se </w:t>
      </w:r>
      <w:r w:rsidRPr="00FE2552">
        <w:rPr>
          <w:rFonts w:eastAsia="Arial"/>
        </w:rPr>
        <w:t>u pravilu početkom nove školske/akademske godine, ali se može provoditi i tijekom školske/ akademske godine.</w:t>
      </w:r>
    </w:p>
    <w:p w:rsid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</w:t>
      </w:r>
      <w:r w:rsidR="0095244A">
        <w:rPr>
          <w:rFonts w:eastAsia="Arial"/>
        </w:rPr>
        <w:t xml:space="preserve"> Nadležni u</w:t>
      </w:r>
      <w:r w:rsidRPr="00FE2552">
        <w:rPr>
          <w:rFonts w:eastAsia="Arial"/>
        </w:rPr>
        <w:t xml:space="preserve">pravni odjel obvezan je u provedbi postupaka iz stavka 1. ovog članka, postupati sukladno odredbama Opće uredbe (EU) 2016/679 o zaštiti pojedinaca u vezi s obradom osobnih podataka i slobodnom kretanju takvih podatka od 27. travnja 2016. i Zakona o provedbi Opće uredbe o zaštiti podataka (NN broj 42/2018) od 9. svibnja 2018. godine, te ostalih nacionalnih propisa kojima se regulira zaštita osobnih podataka. </w:t>
      </w:r>
    </w:p>
    <w:p w:rsidR="00616623" w:rsidRPr="00FE2552" w:rsidRDefault="00616623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11.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</w:t>
      </w:r>
      <w:r w:rsidR="00616623">
        <w:rPr>
          <w:rFonts w:eastAsia="Arial"/>
        </w:rPr>
        <w:t xml:space="preserve"> </w:t>
      </w:r>
      <w:r w:rsidRPr="00FE2552">
        <w:rPr>
          <w:rFonts w:eastAsia="Arial"/>
        </w:rPr>
        <w:t xml:space="preserve">Stipendije se dodjeljuju na osnovu provedenog javnog natječaja za dodjelu stipendija učenicima i studentima (dalje: Natječaj). </w:t>
      </w:r>
    </w:p>
    <w:p w:rsid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</w:t>
      </w:r>
      <w:r w:rsidR="00616623">
        <w:rPr>
          <w:rFonts w:eastAsia="Arial"/>
        </w:rPr>
        <w:t xml:space="preserve"> </w:t>
      </w:r>
      <w:r w:rsidRPr="00FE2552">
        <w:rPr>
          <w:rFonts w:eastAsia="Arial"/>
        </w:rPr>
        <w:t xml:space="preserve">Natječaj za dodjelu stipendija raspisuje načelnik a na temelju </w:t>
      </w:r>
      <w:r w:rsidR="00127636">
        <w:rPr>
          <w:rFonts w:eastAsia="Arial"/>
        </w:rPr>
        <w:t>Odluke</w:t>
      </w:r>
      <w:r w:rsidRPr="00FE2552">
        <w:rPr>
          <w:rFonts w:eastAsia="Arial"/>
        </w:rPr>
        <w:t xml:space="preserve"> o broju i visini mjesečnog iznosa stipendije za iduću školsku/akademsku godinu.</w:t>
      </w:r>
    </w:p>
    <w:p w:rsidR="00FE2552" w:rsidRPr="00FE2552" w:rsidRDefault="00FE2552" w:rsidP="00FE2552">
      <w:pPr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12.</w:t>
      </w:r>
    </w:p>
    <w:p w:rsidR="00FE2552" w:rsidRPr="006C6D50" w:rsidRDefault="00FE2552" w:rsidP="006C6D50">
      <w:pPr>
        <w:pStyle w:val="Odlomakpopisa"/>
        <w:numPr>
          <w:ilvl w:val="0"/>
          <w:numId w:val="6"/>
        </w:numPr>
        <w:jc w:val="both"/>
        <w:rPr>
          <w:rFonts w:eastAsia="Arial"/>
        </w:rPr>
      </w:pPr>
      <w:r w:rsidRPr="006C6D50">
        <w:rPr>
          <w:rFonts w:eastAsia="Arial"/>
        </w:rPr>
        <w:t>Natječaj iz članka 11.</w:t>
      </w:r>
      <w:r w:rsidR="00616623">
        <w:rPr>
          <w:rFonts w:eastAsia="Arial"/>
        </w:rPr>
        <w:t xml:space="preserve"> ovoga Pravilnika</w:t>
      </w:r>
      <w:r w:rsidRPr="006C6D50">
        <w:rPr>
          <w:rFonts w:eastAsia="Arial"/>
        </w:rPr>
        <w:t xml:space="preserve"> se objavljuje na oglasnoj ploči i na mrežnim stranicama općine, a sadrži: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opće uvjete i kriterije za dodjelu stipendija,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broj i vrste stipendija koje će se dodijeliti,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visinu mjesečne stipendije,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vrijeme na koje se dodjeljuje stipendija,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naziv i adresu tijela kojem se podnose prijave,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rok u kojem se podnose prijave na natječaj,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popis dokumenata i/ili elektroničkih zapisa koje je potrebno priložiti,</w:t>
      </w:r>
    </w:p>
    <w:p w:rsidR="00FE2552" w:rsidRPr="00FE2552" w:rsidRDefault="00FE2552" w:rsidP="00FE2552">
      <w:pPr>
        <w:numPr>
          <w:ilvl w:val="0"/>
          <w:numId w:val="5"/>
        </w:numPr>
        <w:jc w:val="both"/>
      </w:pPr>
      <w:r w:rsidRPr="00FE2552">
        <w:rPr>
          <w:rFonts w:eastAsia="Arial"/>
        </w:rPr>
        <w:t>druge podatke od interesa za podnositelja zahtjeva za stipendiju odnosno od značenja za uredno provođenje postupka za dodjelu stipendija.</w:t>
      </w:r>
    </w:p>
    <w:p w:rsidR="00FE2552" w:rsidRDefault="00FE2552" w:rsidP="00997F7A">
      <w:pPr>
        <w:pStyle w:val="Odlomakpopisa"/>
        <w:numPr>
          <w:ilvl w:val="0"/>
          <w:numId w:val="6"/>
        </w:numPr>
        <w:jc w:val="both"/>
        <w:rPr>
          <w:rFonts w:eastAsia="Arial"/>
        </w:rPr>
      </w:pPr>
      <w:r w:rsidRPr="00997F7A">
        <w:rPr>
          <w:rFonts w:eastAsia="Arial"/>
        </w:rPr>
        <w:t xml:space="preserve">Prijava za dodjelu stipendije podnosi se na propisanom obrascu na način i u roku koji je utvrđen Natječajem. </w:t>
      </w:r>
    </w:p>
    <w:p w:rsidR="003B582F" w:rsidRPr="00997F7A" w:rsidRDefault="003B582F" w:rsidP="003B582F">
      <w:pPr>
        <w:pStyle w:val="Odlomakpopisa"/>
        <w:jc w:val="both"/>
        <w:rPr>
          <w:rFonts w:eastAsia="Arial"/>
        </w:rPr>
      </w:pP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lastRenderedPageBreak/>
        <w:t>Članak 13.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 Prijave za dodjelu stipendije rješava Povjerenstvo za dodjelu stipendija (u daljnjem tekstu: Povjerenstvo) koje imenuje načelnik posebn</w:t>
      </w:r>
      <w:r w:rsidR="00616623">
        <w:rPr>
          <w:rFonts w:eastAsia="Arial"/>
        </w:rPr>
        <w:t>om Odlukom.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 Povjerenstvo ima predsjednika i dva člana.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(3) Povjerenstvo radi u punom sastavu.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(3) O radu povjerenstva vodi se zapisnik.</w:t>
      </w: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14.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 Nakon isteka roka za podnošenje prijava, Povjerenstvo pristupa razmatranju pristiglih prijava i njima priložene dokumentacije.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(2) Ukoliko se utvrdi da je neka prijava nepotpuna ili sadrži dokumentaciju koja nije valjana, pozvat će se podnositelja da je dopuni i ispravi u roku koji ne može biti dulji od </w:t>
      </w:r>
      <w:r w:rsidR="00616623">
        <w:rPr>
          <w:rFonts w:eastAsia="Arial"/>
        </w:rPr>
        <w:t>tri (</w:t>
      </w:r>
      <w:r w:rsidRPr="00FE2552">
        <w:rPr>
          <w:rFonts w:eastAsia="Arial"/>
        </w:rPr>
        <w:t>3</w:t>
      </w:r>
      <w:r w:rsidR="00616623">
        <w:rPr>
          <w:rFonts w:eastAsia="Arial"/>
        </w:rPr>
        <w:t>)</w:t>
      </w:r>
      <w:r w:rsidRPr="00FE2552">
        <w:rPr>
          <w:rFonts w:eastAsia="Arial"/>
        </w:rPr>
        <w:t xml:space="preserve"> dana od dana prijema poziva za dopunu, odnosno ispravak.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(3) Ukoliko se utvrdi da je prijava nepravovremena ili ukoliko se podnositelj ne odazove u roku određenom za dopunu ili ispravak nepotpune ili nevaljale isprave, prijava se odbacuje.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(4) Pravovremene i potpune prijave boduju se primjenom kriterija utvrđenih ovim Pravilnikom.</w:t>
      </w:r>
    </w:p>
    <w:p w:rsidR="00616623" w:rsidRDefault="00616623" w:rsidP="00FE2552">
      <w:pPr>
        <w:jc w:val="center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15.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 Po završenom bodovanju Povjerenstvo sastavlja bodovnu listu prvenstva posebno za učenike, posebno za studente.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(2) Bodovna lista objavljuje se na oglasnoj ploči i mrežnim stranicama </w:t>
      </w:r>
      <w:r w:rsidR="00616623">
        <w:rPr>
          <w:rFonts w:eastAsia="Arial"/>
        </w:rPr>
        <w:t>općine.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(3) Učenici i studenti imaju pravo prigovora na utvrđenu bodovnu listu u roku od 8 dana od dana objave iste.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(4) Prigovor rješava načelnik</w:t>
      </w:r>
      <w:r w:rsidRPr="00FE2552">
        <w:rPr>
          <w:rFonts w:eastAsia="Arial"/>
          <w:i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(5)</w:t>
      </w:r>
      <w:r w:rsidR="00616623">
        <w:rPr>
          <w:rFonts w:eastAsia="Arial"/>
        </w:rPr>
        <w:t xml:space="preserve"> Nakon</w:t>
      </w:r>
      <w:r w:rsidRPr="00FE2552">
        <w:rPr>
          <w:rFonts w:eastAsia="Arial"/>
        </w:rPr>
        <w:t xml:space="preserve"> rješavanja prigovora formira se konačn</w:t>
      </w:r>
      <w:r w:rsidR="00616623">
        <w:rPr>
          <w:rFonts w:eastAsia="Arial"/>
        </w:rPr>
        <w:t>e</w:t>
      </w:r>
      <w:r w:rsidRPr="00FE2552">
        <w:rPr>
          <w:rFonts w:eastAsia="Arial"/>
        </w:rPr>
        <w:t xml:space="preserve"> list</w:t>
      </w:r>
      <w:r w:rsidR="00616623">
        <w:rPr>
          <w:rFonts w:eastAsia="Arial"/>
        </w:rPr>
        <w:t>e</w:t>
      </w:r>
      <w:r w:rsidRPr="00FE2552">
        <w:rPr>
          <w:rFonts w:eastAsia="Arial"/>
        </w:rPr>
        <w:t xml:space="preserve"> (posebno za učenike, posebno za studente), a svi kandidati s kojima treba sklopiti ugovor o stipendiranju pozivaju se na potpis ugovora.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16.</w:t>
      </w:r>
    </w:p>
    <w:p w:rsidR="00FE2552" w:rsidRPr="00FE2552" w:rsidRDefault="00FE2552" w:rsidP="00FE2552">
      <w:pPr>
        <w:rPr>
          <w:rFonts w:eastAsia="Arial"/>
        </w:rPr>
      </w:pPr>
      <w:r w:rsidRPr="00FE2552">
        <w:rPr>
          <w:rFonts w:eastAsia="Arial"/>
        </w:rPr>
        <w:t>Povjerenstvo zaključkom utvrđuje popis učenika i studenata koji ostvaruju pravo na stipendiju</w:t>
      </w:r>
      <w:r w:rsidR="00616623">
        <w:rPr>
          <w:rFonts w:eastAsia="Arial"/>
        </w:rPr>
        <w:t>.</w:t>
      </w:r>
      <w:r w:rsidRPr="00FE2552">
        <w:rPr>
          <w:rFonts w:eastAsia="Arial"/>
        </w:rPr>
        <w:t xml:space="preserve"> </w:t>
      </w:r>
    </w:p>
    <w:p w:rsidR="00FE2552" w:rsidRPr="00FE2552" w:rsidRDefault="00FE2552" w:rsidP="00FE2552">
      <w:pPr>
        <w:jc w:val="center"/>
        <w:rPr>
          <w:rFonts w:eastAsia="Arial"/>
          <w:b/>
        </w:rPr>
      </w:pPr>
    </w:p>
    <w:p w:rsidR="00FE2552" w:rsidRPr="00FE2552" w:rsidRDefault="00FE2552" w:rsidP="00FE2552">
      <w:pPr>
        <w:jc w:val="center"/>
        <w:rPr>
          <w:rFonts w:eastAsia="Arial"/>
          <w:b/>
        </w:rPr>
      </w:pPr>
      <w:r w:rsidRPr="00FE2552">
        <w:rPr>
          <w:rFonts w:eastAsia="Arial"/>
          <w:b/>
        </w:rPr>
        <w:t>III. KRITERIJI ZA DODJELU STIPENDIJE</w:t>
      </w:r>
    </w:p>
    <w:p w:rsidR="00FE2552" w:rsidRPr="00FE2552" w:rsidRDefault="00FE2552" w:rsidP="00FE2552">
      <w:pPr>
        <w:rPr>
          <w:rFonts w:eastAsia="Arial"/>
        </w:rPr>
      </w:pPr>
    </w:p>
    <w:p w:rsidR="00FE2552" w:rsidRPr="00FE2552" w:rsidRDefault="00FE2552" w:rsidP="00FE2552">
      <w:pPr>
        <w:jc w:val="center"/>
        <w:rPr>
          <w:rFonts w:eastAsia="Arial"/>
        </w:rPr>
      </w:pPr>
      <w:r w:rsidRPr="00616623">
        <w:rPr>
          <w:rFonts w:eastAsia="Arial"/>
          <w:b/>
        </w:rPr>
        <w:t>Članak 17</w:t>
      </w:r>
      <w:r w:rsidRPr="00FE2552">
        <w:rPr>
          <w:rFonts w:eastAsia="Arial"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Odabir kandidata za dodjelu stipendija obavlja se po sljedećim kriterijima:</w:t>
      </w:r>
    </w:p>
    <w:p w:rsidR="00FE2552" w:rsidRPr="00FE2552" w:rsidRDefault="00FE2552" w:rsidP="00FE2552">
      <w:pPr>
        <w:numPr>
          <w:ilvl w:val="0"/>
          <w:numId w:val="3"/>
        </w:numPr>
        <w:jc w:val="both"/>
        <w:rPr>
          <w:b/>
        </w:rPr>
      </w:pPr>
      <w:r w:rsidRPr="00FE2552">
        <w:rPr>
          <w:rFonts w:eastAsia="Arial"/>
        </w:rPr>
        <w:t>opći uspjeh učenika/studenta,</w:t>
      </w:r>
    </w:p>
    <w:p w:rsidR="00FE2552" w:rsidRPr="00FE2552" w:rsidRDefault="00FE2552" w:rsidP="00FE2552">
      <w:pPr>
        <w:numPr>
          <w:ilvl w:val="0"/>
          <w:numId w:val="3"/>
        </w:numPr>
        <w:jc w:val="both"/>
        <w:rPr>
          <w:b/>
        </w:rPr>
      </w:pPr>
      <w:r w:rsidRPr="00FE2552">
        <w:rPr>
          <w:rFonts w:eastAsia="Arial"/>
        </w:rPr>
        <w:t>upisana godina školovanja/studija,</w:t>
      </w:r>
    </w:p>
    <w:p w:rsidR="00FE2552" w:rsidRPr="00FE2552" w:rsidRDefault="00FE2552" w:rsidP="00FE2552">
      <w:pPr>
        <w:numPr>
          <w:ilvl w:val="0"/>
          <w:numId w:val="3"/>
        </w:numPr>
        <w:jc w:val="both"/>
      </w:pPr>
      <w:r w:rsidRPr="00FE2552">
        <w:rPr>
          <w:rFonts w:eastAsia="Arial"/>
        </w:rPr>
        <w:t>sudjelovanje na natjecanjima, znanstvenim ili znanstveno-stručnim skupovima, osvojene nagrade, postignuti rezultati, objavljeni radovi,</w:t>
      </w:r>
    </w:p>
    <w:p w:rsidR="007844AD" w:rsidRPr="00143C9E" w:rsidRDefault="00005B3C" w:rsidP="007B1DEF">
      <w:pPr>
        <w:numPr>
          <w:ilvl w:val="0"/>
          <w:numId w:val="3"/>
        </w:numPr>
        <w:jc w:val="both"/>
      </w:pPr>
      <w:bookmarkStart w:id="0" w:name="_gjdgxs" w:colFirst="0" w:colLast="0"/>
      <w:bookmarkEnd w:id="0"/>
      <w:r w:rsidRPr="007B1DEF">
        <w:rPr>
          <w:rFonts w:eastAsia="Arial"/>
        </w:rPr>
        <w:t>kriterij socijalnog st</w:t>
      </w:r>
      <w:r w:rsidR="007844AD" w:rsidRPr="007B1DEF">
        <w:rPr>
          <w:rFonts w:eastAsia="Arial"/>
        </w:rPr>
        <w:t>at</w:t>
      </w:r>
      <w:r w:rsidRPr="007B1DEF">
        <w:rPr>
          <w:rFonts w:eastAsia="Arial"/>
        </w:rPr>
        <w:t>usa</w:t>
      </w:r>
      <w:r w:rsidR="00616623">
        <w:rPr>
          <w:rFonts w:eastAsia="Arial"/>
        </w:rPr>
        <w:t>.</w:t>
      </w:r>
    </w:p>
    <w:p w:rsidR="00143C9E" w:rsidRDefault="00143C9E" w:rsidP="00143C9E">
      <w:pPr>
        <w:ind w:left="644"/>
        <w:jc w:val="both"/>
      </w:pPr>
    </w:p>
    <w:p w:rsidR="00616623" w:rsidRPr="00FE2552" w:rsidRDefault="00616623" w:rsidP="00616623">
      <w:pPr>
        <w:jc w:val="both"/>
        <w:rPr>
          <w:rFonts w:eastAsia="Arial"/>
          <w:b/>
        </w:rPr>
      </w:pPr>
      <w:r w:rsidRPr="00FE2552">
        <w:rPr>
          <w:rFonts w:eastAsia="Arial"/>
          <w:b/>
        </w:rPr>
        <w:t>a) OPĆI USPJEH</w:t>
      </w:r>
    </w:p>
    <w:p w:rsidR="00143C9E" w:rsidRDefault="00143C9E" w:rsidP="00143C9E">
      <w:pPr>
        <w:ind w:left="644"/>
        <w:jc w:val="both"/>
      </w:pPr>
    </w:p>
    <w:p w:rsidR="00FE2552" w:rsidRPr="00616623" w:rsidRDefault="00FE2552" w:rsidP="00FE2552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18.</w:t>
      </w:r>
    </w:p>
    <w:p w:rsidR="001E4CEC" w:rsidRPr="00616623" w:rsidRDefault="00616623" w:rsidP="00616623">
      <w:pPr>
        <w:rPr>
          <w:rFonts w:eastAsia="Arial"/>
        </w:rPr>
      </w:pPr>
      <w:r>
        <w:rPr>
          <w:rFonts w:eastAsia="Arial"/>
        </w:rPr>
        <w:t xml:space="preserve">(1) </w:t>
      </w:r>
      <w:r w:rsidR="00FE2552" w:rsidRPr="00616623">
        <w:rPr>
          <w:rFonts w:eastAsia="Arial"/>
        </w:rPr>
        <w:t xml:space="preserve">Bodovanje u odnosu na opći uspjeh podnositelja zahtjeva odnosi se na </w:t>
      </w:r>
      <w:bookmarkStart w:id="1" w:name="_Hlk157764074"/>
      <w:r w:rsidR="00FE2552" w:rsidRPr="00616623">
        <w:rPr>
          <w:rFonts w:eastAsia="Arial"/>
        </w:rPr>
        <w:t>prosjek svih ocjena u prethodnoj godini obrazovanja</w:t>
      </w:r>
      <w:r w:rsidR="00FC7218" w:rsidRPr="00616623">
        <w:rPr>
          <w:rFonts w:eastAsia="Arial"/>
        </w:rPr>
        <w:t xml:space="preserve">. </w:t>
      </w:r>
    </w:p>
    <w:bookmarkEnd w:id="1"/>
    <w:p w:rsidR="00FE2552" w:rsidRPr="001E4CEC" w:rsidRDefault="00616623" w:rsidP="00616623">
      <w:pPr>
        <w:pStyle w:val="Odlomakpopisa"/>
        <w:ind w:left="0"/>
        <w:jc w:val="both"/>
        <w:rPr>
          <w:rFonts w:eastAsia="Arial"/>
        </w:rPr>
      </w:pPr>
      <w:r>
        <w:rPr>
          <w:rFonts w:eastAsia="Arial"/>
        </w:rPr>
        <w:t xml:space="preserve">(2) </w:t>
      </w:r>
      <w:r w:rsidR="00FC7218" w:rsidRPr="001E4CEC">
        <w:rPr>
          <w:rFonts w:eastAsia="Arial"/>
        </w:rPr>
        <w:t>Z</w:t>
      </w:r>
      <w:r w:rsidR="00FE2552" w:rsidRPr="001E4CEC">
        <w:rPr>
          <w:rFonts w:eastAsia="Arial"/>
        </w:rPr>
        <w:t xml:space="preserve">a studente prve godine u obzir se uzima uspjeh tijekom srednjoškolskog obrazovanja (prosjek svih ocjena od prvog do četvrtog razreda srednje škole) kao i rezultati obveznih </w:t>
      </w:r>
      <w:r w:rsidR="00FE2552" w:rsidRPr="001E4CEC">
        <w:rPr>
          <w:rFonts w:eastAsia="Arial"/>
        </w:rPr>
        <w:lastRenderedPageBreak/>
        <w:t>predmeta Državne mature</w:t>
      </w:r>
      <w:r w:rsidR="00FC7218" w:rsidRPr="001E4CEC">
        <w:rPr>
          <w:rFonts w:eastAsia="Arial"/>
        </w:rPr>
        <w:t xml:space="preserve">, a za učenike prvog razreda srednje škole uzima se u obzir prosjek </w:t>
      </w:r>
      <w:bookmarkStart w:id="2" w:name="_Hlk157764240"/>
      <w:r w:rsidR="006C03D3">
        <w:rPr>
          <w:rFonts w:eastAsia="Arial"/>
        </w:rPr>
        <w:t xml:space="preserve">ocjena predmeta </w:t>
      </w:r>
      <w:r w:rsidR="00FC7218" w:rsidRPr="001E4CEC">
        <w:rPr>
          <w:rFonts w:eastAsia="Arial"/>
        </w:rPr>
        <w:t xml:space="preserve">sedmog </w:t>
      </w:r>
      <w:r>
        <w:rPr>
          <w:rFonts w:eastAsia="Arial"/>
        </w:rPr>
        <w:t>i</w:t>
      </w:r>
      <w:r w:rsidR="00FC7218" w:rsidRPr="001E4CEC">
        <w:rPr>
          <w:rFonts w:eastAsia="Arial"/>
        </w:rPr>
        <w:t xml:space="preserve"> osmog razreda osnovne škole.</w:t>
      </w:r>
      <w:bookmarkEnd w:id="2"/>
    </w:p>
    <w:p w:rsidR="00E74D1F" w:rsidRPr="00616623" w:rsidRDefault="00616623" w:rsidP="00616623">
      <w:pPr>
        <w:rPr>
          <w:rFonts w:eastAsia="Arial"/>
        </w:rPr>
      </w:pPr>
      <w:r>
        <w:rPr>
          <w:rFonts w:eastAsia="Arial"/>
        </w:rPr>
        <w:t xml:space="preserve">(3) </w:t>
      </w:r>
      <w:r w:rsidR="00FE2552" w:rsidRPr="00616623">
        <w:rPr>
          <w:rFonts w:eastAsia="Arial"/>
        </w:rPr>
        <w:t>Prosjek ocjena dobije se zbrojem ocjena podijeljenim s brojem predmeta/kolegija zaokruženim na dvije decimale</w:t>
      </w:r>
      <w:r w:rsidRPr="00616623">
        <w:rPr>
          <w:rFonts w:eastAsia="Arial"/>
        </w:rPr>
        <w:t xml:space="preserve"> </w:t>
      </w:r>
      <w:r>
        <w:rPr>
          <w:rFonts w:eastAsia="Arial"/>
        </w:rPr>
        <w:t>i</w:t>
      </w:r>
      <w:r w:rsidRPr="00616623">
        <w:rPr>
          <w:rFonts w:eastAsia="Arial"/>
        </w:rPr>
        <w:t xml:space="preserve"> to:</w:t>
      </w:r>
      <w:r w:rsidR="00FE2552" w:rsidRPr="00616623">
        <w:rPr>
          <w:rFonts w:eastAsia="Arial"/>
        </w:rPr>
        <w:t xml:space="preserve"> </w:t>
      </w:r>
    </w:p>
    <w:p w:rsidR="006C03D3" w:rsidRDefault="006C03D3" w:rsidP="00616623">
      <w:pPr>
        <w:jc w:val="both"/>
        <w:rPr>
          <w:rFonts w:eastAsia="Arial"/>
        </w:rPr>
      </w:pPr>
    </w:p>
    <w:p w:rsidR="00FC7218" w:rsidRPr="00616623" w:rsidRDefault="00FE2552" w:rsidP="00616623">
      <w:pPr>
        <w:jc w:val="both"/>
        <w:rPr>
          <w:rFonts w:eastAsia="Arial"/>
        </w:rPr>
      </w:pPr>
      <w:r w:rsidRPr="00616623">
        <w:rPr>
          <w:rFonts w:eastAsia="Arial"/>
          <w:u w:val="single"/>
        </w:rPr>
        <w:t xml:space="preserve">- </w:t>
      </w:r>
      <w:r w:rsidRPr="00616623">
        <w:rPr>
          <w:rFonts w:eastAsia="Arial"/>
          <w:b/>
          <w:u w:val="single"/>
        </w:rPr>
        <w:t>za učenike i studente prve godine</w:t>
      </w:r>
      <w:r w:rsidRPr="00616623">
        <w:rPr>
          <w:rFonts w:eastAsia="Arial"/>
        </w:rPr>
        <w:t xml:space="preserve"> dodjeljuje se sljedeći broj bodova</w:t>
      </w:r>
      <w:r w:rsidR="006C03D3" w:rsidRPr="00616623">
        <w:rPr>
          <w:rFonts w:eastAsia="Arial"/>
        </w:rPr>
        <w:t xml:space="preserve"> za prosjek svih ocjena</w:t>
      </w:r>
      <w:r w:rsidR="00123080" w:rsidRPr="00616623">
        <w:rPr>
          <w:rFonts w:eastAsia="Arial"/>
        </w:rPr>
        <w:t xml:space="preserve"> predmeta sedmog</w:t>
      </w:r>
      <w:r w:rsidR="00616623">
        <w:rPr>
          <w:rFonts w:eastAsia="Arial"/>
        </w:rPr>
        <w:t xml:space="preserve"> i</w:t>
      </w:r>
      <w:r w:rsidR="00123080" w:rsidRPr="00616623">
        <w:rPr>
          <w:rFonts w:eastAsia="Arial"/>
        </w:rPr>
        <w:t xml:space="preserve"> osmog razreda osnovne škole </w:t>
      </w:r>
      <w:r w:rsidR="00E81DFB" w:rsidRPr="00616623">
        <w:rPr>
          <w:rFonts w:eastAsia="Arial"/>
        </w:rPr>
        <w:t xml:space="preserve">za učenike </w:t>
      </w:r>
      <w:r w:rsidR="00123080" w:rsidRPr="00616623">
        <w:rPr>
          <w:rFonts w:eastAsia="Arial"/>
        </w:rPr>
        <w:t xml:space="preserve">ili prosjek ocjena </w:t>
      </w:r>
      <w:r w:rsidR="006C03D3" w:rsidRPr="00616623">
        <w:rPr>
          <w:rFonts w:eastAsia="Arial"/>
        </w:rPr>
        <w:t xml:space="preserve">od prvog do četvrtog razreda srednje škole s predmetima državne mature </w:t>
      </w:r>
      <w:r w:rsidR="00E81DFB" w:rsidRPr="00616623">
        <w:rPr>
          <w:rFonts w:eastAsia="Arial"/>
        </w:rPr>
        <w:t>za studente</w:t>
      </w:r>
    </w:p>
    <w:p w:rsidR="00123080" w:rsidRPr="00123080" w:rsidRDefault="00123080" w:rsidP="00123080">
      <w:pPr>
        <w:ind w:left="360"/>
        <w:jc w:val="both"/>
        <w:rPr>
          <w:rFonts w:eastAsia="Arial"/>
        </w:rPr>
      </w:pPr>
    </w:p>
    <w:p w:rsidR="00FC7218" w:rsidRPr="00616623" w:rsidRDefault="00FC7218" w:rsidP="00616623">
      <w:pPr>
        <w:tabs>
          <w:tab w:val="left" w:pos="3375"/>
        </w:tabs>
        <w:rPr>
          <w:rFonts w:eastAsia="Arial"/>
          <w:i/>
        </w:rPr>
      </w:pPr>
      <w:bookmarkStart w:id="3" w:name="_Hlk157763607"/>
      <w:r w:rsidRPr="00616623">
        <w:rPr>
          <w:rFonts w:eastAsia="Arial"/>
          <w:i/>
        </w:rPr>
        <w:t xml:space="preserve">Prosjek ocjena </w:t>
      </w:r>
      <w:r w:rsidRPr="00616623">
        <w:rPr>
          <w:rFonts w:eastAsia="Arial"/>
          <w:i/>
        </w:rPr>
        <w:tab/>
        <w:t>Bodovi</w:t>
      </w:r>
    </w:p>
    <w:p w:rsidR="00FC7218" w:rsidRPr="00616623" w:rsidRDefault="00FC7218" w:rsidP="00616623">
      <w:pPr>
        <w:tabs>
          <w:tab w:val="left" w:pos="3375"/>
        </w:tabs>
        <w:rPr>
          <w:rFonts w:eastAsia="Arial"/>
          <w:i/>
        </w:rPr>
      </w:pPr>
    </w:p>
    <w:p w:rsidR="00FC7218" w:rsidRPr="00FE2552" w:rsidRDefault="00FC7218" w:rsidP="00616623">
      <w:pPr>
        <w:tabs>
          <w:tab w:val="left" w:pos="3375"/>
        </w:tabs>
        <w:rPr>
          <w:rFonts w:eastAsia="Arial"/>
        </w:rPr>
      </w:pPr>
      <w:r>
        <w:rPr>
          <w:rFonts w:eastAsia="Arial"/>
        </w:rPr>
        <w:t xml:space="preserve">do 3,49                                             </w:t>
      </w:r>
      <w:r w:rsidR="00616623">
        <w:rPr>
          <w:rFonts w:eastAsia="Arial"/>
        </w:rPr>
        <w:t xml:space="preserve"> </w:t>
      </w:r>
      <w:r>
        <w:rPr>
          <w:rFonts w:eastAsia="Arial"/>
        </w:rPr>
        <w:t xml:space="preserve">  10</w:t>
      </w:r>
    </w:p>
    <w:p w:rsidR="00FE2552" w:rsidRDefault="00FC7218" w:rsidP="00616623">
      <w:pPr>
        <w:tabs>
          <w:tab w:val="left" w:pos="3375"/>
        </w:tabs>
        <w:rPr>
          <w:rFonts w:eastAsia="Arial"/>
        </w:rPr>
      </w:pPr>
      <w:r>
        <w:rPr>
          <w:rFonts w:eastAsia="Arial"/>
        </w:rPr>
        <w:t>od 3,50-3,99</w:t>
      </w:r>
      <w:r>
        <w:rPr>
          <w:rFonts w:eastAsia="Arial"/>
        </w:rPr>
        <w:tab/>
      </w:r>
      <w:r w:rsidR="00616623">
        <w:rPr>
          <w:rFonts w:eastAsia="Arial"/>
        </w:rPr>
        <w:t xml:space="preserve"> </w:t>
      </w:r>
      <w:r>
        <w:rPr>
          <w:rFonts w:eastAsia="Arial"/>
        </w:rPr>
        <w:t xml:space="preserve">   50</w:t>
      </w:r>
    </w:p>
    <w:p w:rsidR="00FC7218" w:rsidRDefault="00FC7218" w:rsidP="00616623">
      <w:pPr>
        <w:rPr>
          <w:rFonts w:eastAsia="Arial"/>
        </w:rPr>
      </w:pPr>
      <w:r>
        <w:rPr>
          <w:rFonts w:eastAsia="Arial"/>
        </w:rPr>
        <w:t xml:space="preserve">od 4,00-4,24                                  </w:t>
      </w:r>
      <w:r w:rsidR="00616623">
        <w:rPr>
          <w:rFonts w:eastAsia="Arial"/>
        </w:rPr>
        <w:t xml:space="preserve"> </w:t>
      </w:r>
      <w:r>
        <w:rPr>
          <w:rFonts w:eastAsia="Arial"/>
        </w:rPr>
        <w:t xml:space="preserve">     60</w:t>
      </w:r>
    </w:p>
    <w:p w:rsidR="00FC7218" w:rsidRDefault="00FC7218" w:rsidP="00616623">
      <w:pPr>
        <w:rPr>
          <w:rFonts w:eastAsia="Arial"/>
        </w:rPr>
      </w:pPr>
      <w:r>
        <w:rPr>
          <w:rFonts w:eastAsia="Arial"/>
        </w:rPr>
        <w:t xml:space="preserve">od 4,25-4,49                                  </w:t>
      </w:r>
      <w:r w:rsidR="00616623">
        <w:rPr>
          <w:rFonts w:eastAsia="Arial"/>
        </w:rPr>
        <w:t xml:space="preserve">   </w:t>
      </w:r>
      <w:r>
        <w:rPr>
          <w:rFonts w:eastAsia="Arial"/>
        </w:rPr>
        <w:t xml:space="preserve">   70</w:t>
      </w:r>
    </w:p>
    <w:p w:rsidR="00FC7218" w:rsidRDefault="00FC7218" w:rsidP="00616623">
      <w:pPr>
        <w:tabs>
          <w:tab w:val="left" w:pos="3630"/>
        </w:tabs>
        <w:rPr>
          <w:rFonts w:eastAsia="Arial"/>
        </w:rPr>
      </w:pPr>
      <w:r>
        <w:rPr>
          <w:rFonts w:eastAsia="Arial"/>
        </w:rPr>
        <w:t>od 4,50 -4,74</w:t>
      </w:r>
      <w:r>
        <w:rPr>
          <w:rFonts w:eastAsia="Arial"/>
        </w:rPr>
        <w:tab/>
        <w:t>80</w:t>
      </w:r>
    </w:p>
    <w:p w:rsidR="00FC7218" w:rsidRDefault="00FC7218" w:rsidP="00616623">
      <w:pPr>
        <w:tabs>
          <w:tab w:val="left" w:pos="3630"/>
        </w:tabs>
        <w:rPr>
          <w:rFonts w:eastAsia="Arial"/>
        </w:rPr>
      </w:pPr>
      <w:r>
        <w:rPr>
          <w:rFonts w:eastAsia="Arial"/>
        </w:rPr>
        <w:t>od 4,75-4,90</w:t>
      </w:r>
      <w:r>
        <w:rPr>
          <w:rFonts w:eastAsia="Arial"/>
        </w:rPr>
        <w:tab/>
        <w:t>90</w:t>
      </w:r>
    </w:p>
    <w:p w:rsidR="00FC7218" w:rsidRDefault="00FC7218" w:rsidP="00616623">
      <w:pPr>
        <w:tabs>
          <w:tab w:val="left" w:pos="3630"/>
        </w:tabs>
        <w:rPr>
          <w:rFonts w:eastAsia="Arial"/>
        </w:rPr>
      </w:pPr>
      <w:r>
        <w:rPr>
          <w:rFonts w:eastAsia="Arial"/>
        </w:rPr>
        <w:t>od 4,91-5,00</w:t>
      </w:r>
      <w:r w:rsidR="00DC3517">
        <w:rPr>
          <w:rFonts w:eastAsia="Arial"/>
        </w:rPr>
        <w:tab/>
        <w:t>100</w:t>
      </w:r>
    </w:p>
    <w:bookmarkEnd w:id="3"/>
    <w:p w:rsidR="001E4CEC" w:rsidRDefault="001E4CEC" w:rsidP="00DC3517">
      <w:pPr>
        <w:tabs>
          <w:tab w:val="left" w:pos="3630"/>
        </w:tabs>
        <w:jc w:val="both"/>
        <w:rPr>
          <w:rFonts w:eastAsia="Arial"/>
        </w:rPr>
      </w:pPr>
    </w:p>
    <w:p w:rsidR="006C03D3" w:rsidRPr="00616623" w:rsidRDefault="00FE2552" w:rsidP="00616623">
      <w:pPr>
        <w:jc w:val="both"/>
        <w:rPr>
          <w:rFonts w:eastAsia="Arial"/>
        </w:rPr>
      </w:pPr>
      <w:r w:rsidRPr="00616623">
        <w:rPr>
          <w:rFonts w:eastAsia="Arial"/>
          <w:b/>
          <w:u w:val="single"/>
        </w:rPr>
        <w:t xml:space="preserve">-za studente </w:t>
      </w:r>
      <w:r w:rsidR="00FC7218" w:rsidRPr="00616623">
        <w:rPr>
          <w:rFonts w:eastAsia="Arial"/>
          <w:b/>
          <w:u w:val="single"/>
        </w:rPr>
        <w:t xml:space="preserve">i učenike </w:t>
      </w:r>
      <w:r w:rsidRPr="00616623">
        <w:rPr>
          <w:rFonts w:eastAsia="Arial"/>
          <w:b/>
          <w:u w:val="single"/>
        </w:rPr>
        <w:t>narednih godi</w:t>
      </w:r>
      <w:r w:rsidR="00FC7218" w:rsidRPr="00616623">
        <w:rPr>
          <w:rFonts w:eastAsia="Arial"/>
          <w:b/>
          <w:u w:val="single"/>
        </w:rPr>
        <w:t>na</w:t>
      </w:r>
      <w:r w:rsidRPr="00616623">
        <w:rPr>
          <w:rFonts w:eastAsia="Arial"/>
          <w:b/>
          <w:u w:val="single"/>
        </w:rPr>
        <w:t xml:space="preserve"> </w:t>
      </w:r>
      <w:r w:rsidRPr="00616623">
        <w:rPr>
          <w:rFonts w:eastAsia="Arial"/>
        </w:rPr>
        <w:t>dodjeljuje se sljedeći broj bodova</w:t>
      </w:r>
      <w:r w:rsidR="006C03D3" w:rsidRPr="00616623">
        <w:rPr>
          <w:rFonts w:eastAsia="Arial"/>
        </w:rPr>
        <w:t xml:space="preserve"> za prosjek svih ocjena u prethodnoj godini obrazovanja. </w:t>
      </w:r>
    </w:p>
    <w:p w:rsidR="001E4CEC" w:rsidRDefault="001E4CEC" w:rsidP="00FE2552">
      <w:pPr>
        <w:jc w:val="both"/>
        <w:rPr>
          <w:rFonts w:eastAsia="Arial"/>
        </w:rPr>
      </w:pPr>
    </w:p>
    <w:p w:rsidR="001E4CEC" w:rsidRPr="00616623" w:rsidRDefault="001E4CEC" w:rsidP="001E4CEC">
      <w:pPr>
        <w:tabs>
          <w:tab w:val="left" w:pos="3375"/>
        </w:tabs>
        <w:jc w:val="both"/>
        <w:rPr>
          <w:rFonts w:eastAsia="Arial"/>
          <w:i/>
        </w:rPr>
      </w:pPr>
      <w:r w:rsidRPr="00616623">
        <w:rPr>
          <w:rFonts w:eastAsia="Arial"/>
          <w:i/>
        </w:rPr>
        <w:t xml:space="preserve">Prosjek ocjena </w:t>
      </w:r>
      <w:r w:rsidRPr="00616623">
        <w:rPr>
          <w:rFonts w:eastAsia="Arial"/>
          <w:i/>
        </w:rPr>
        <w:tab/>
        <w:t xml:space="preserve">Bodovi </w:t>
      </w:r>
    </w:p>
    <w:p w:rsidR="001E4CEC" w:rsidRDefault="001E4CEC" w:rsidP="001E4CEC">
      <w:pPr>
        <w:tabs>
          <w:tab w:val="left" w:pos="3375"/>
        </w:tabs>
        <w:jc w:val="both"/>
        <w:rPr>
          <w:rFonts w:eastAsia="Arial"/>
        </w:rPr>
      </w:pPr>
    </w:p>
    <w:p w:rsidR="001E4CEC" w:rsidRPr="00FE2552" w:rsidRDefault="001E4CEC" w:rsidP="001E4CEC">
      <w:pPr>
        <w:tabs>
          <w:tab w:val="left" w:pos="3375"/>
        </w:tabs>
        <w:jc w:val="both"/>
        <w:rPr>
          <w:rFonts w:eastAsia="Arial"/>
        </w:rPr>
      </w:pPr>
      <w:r>
        <w:rPr>
          <w:rFonts w:eastAsia="Arial"/>
        </w:rPr>
        <w:t>do 2,49                                                10</w:t>
      </w:r>
    </w:p>
    <w:p w:rsidR="001E4CEC" w:rsidRDefault="001E4CEC" w:rsidP="001E4CEC">
      <w:pPr>
        <w:tabs>
          <w:tab w:val="left" w:pos="3375"/>
        </w:tabs>
        <w:jc w:val="both"/>
        <w:rPr>
          <w:rFonts w:eastAsia="Arial"/>
        </w:rPr>
      </w:pPr>
      <w:r>
        <w:rPr>
          <w:rFonts w:eastAsia="Arial"/>
        </w:rPr>
        <w:t>od 2,50-2,99</w:t>
      </w:r>
      <w:r>
        <w:rPr>
          <w:rFonts w:eastAsia="Arial"/>
        </w:rPr>
        <w:tab/>
        <w:t xml:space="preserve">    50</w:t>
      </w:r>
    </w:p>
    <w:p w:rsidR="001E4CEC" w:rsidRDefault="001E4CEC" w:rsidP="001E4CEC">
      <w:pPr>
        <w:jc w:val="both"/>
        <w:rPr>
          <w:rFonts w:eastAsia="Arial"/>
        </w:rPr>
      </w:pPr>
      <w:r>
        <w:rPr>
          <w:rFonts w:eastAsia="Arial"/>
        </w:rPr>
        <w:t xml:space="preserve">od 3,00-3,49                                       </w:t>
      </w:r>
      <w:r w:rsidR="00616623">
        <w:rPr>
          <w:rFonts w:eastAsia="Arial"/>
        </w:rPr>
        <w:t xml:space="preserve"> </w:t>
      </w:r>
      <w:r>
        <w:rPr>
          <w:rFonts w:eastAsia="Arial"/>
        </w:rPr>
        <w:t>60</w:t>
      </w:r>
    </w:p>
    <w:p w:rsidR="001E4CEC" w:rsidRDefault="001E4CEC" w:rsidP="001E4CEC">
      <w:pPr>
        <w:jc w:val="both"/>
        <w:rPr>
          <w:rFonts w:eastAsia="Arial"/>
        </w:rPr>
      </w:pPr>
      <w:r>
        <w:rPr>
          <w:rFonts w:eastAsia="Arial"/>
        </w:rPr>
        <w:t xml:space="preserve">od 3,50-3,99                                      </w:t>
      </w:r>
      <w:r w:rsidR="00616623">
        <w:rPr>
          <w:rFonts w:eastAsia="Arial"/>
        </w:rPr>
        <w:t xml:space="preserve"> </w:t>
      </w:r>
      <w:r>
        <w:rPr>
          <w:rFonts w:eastAsia="Arial"/>
        </w:rPr>
        <w:t xml:space="preserve"> 70</w:t>
      </w:r>
    </w:p>
    <w:p w:rsidR="001E4CEC" w:rsidRDefault="001E4CEC" w:rsidP="001E4CEC">
      <w:pPr>
        <w:tabs>
          <w:tab w:val="left" w:pos="3630"/>
        </w:tabs>
        <w:jc w:val="both"/>
        <w:rPr>
          <w:rFonts w:eastAsia="Arial"/>
        </w:rPr>
      </w:pPr>
      <w:r>
        <w:rPr>
          <w:rFonts w:eastAsia="Arial"/>
        </w:rPr>
        <w:t>od 4,00 -4,49</w:t>
      </w:r>
      <w:r>
        <w:rPr>
          <w:rFonts w:eastAsia="Arial"/>
        </w:rPr>
        <w:tab/>
        <w:t>80</w:t>
      </w:r>
    </w:p>
    <w:p w:rsidR="001E4CEC" w:rsidRDefault="001E4CEC" w:rsidP="001E4CEC">
      <w:pPr>
        <w:tabs>
          <w:tab w:val="left" w:pos="3630"/>
        </w:tabs>
        <w:jc w:val="both"/>
        <w:rPr>
          <w:rFonts w:eastAsia="Arial"/>
        </w:rPr>
      </w:pPr>
      <w:r>
        <w:rPr>
          <w:rFonts w:eastAsia="Arial"/>
        </w:rPr>
        <w:t>od 4,50-4,74</w:t>
      </w:r>
      <w:r>
        <w:rPr>
          <w:rFonts w:eastAsia="Arial"/>
        </w:rPr>
        <w:tab/>
        <w:t>90</w:t>
      </w:r>
    </w:p>
    <w:p w:rsidR="001E4CEC" w:rsidRDefault="001E4CEC" w:rsidP="001E4CEC">
      <w:pPr>
        <w:tabs>
          <w:tab w:val="left" w:pos="3630"/>
        </w:tabs>
        <w:jc w:val="both"/>
        <w:rPr>
          <w:rFonts w:eastAsia="Arial"/>
        </w:rPr>
      </w:pPr>
      <w:r>
        <w:rPr>
          <w:rFonts w:eastAsia="Arial"/>
        </w:rPr>
        <w:t>od 4,75-5,00</w:t>
      </w:r>
      <w:r>
        <w:rPr>
          <w:rFonts w:eastAsia="Arial"/>
        </w:rPr>
        <w:tab/>
        <w:t>100</w:t>
      </w:r>
    </w:p>
    <w:p w:rsidR="001E4CEC" w:rsidRDefault="001E4CEC" w:rsidP="00FE2552">
      <w:pPr>
        <w:jc w:val="both"/>
        <w:rPr>
          <w:rFonts w:eastAsia="Arial"/>
        </w:rPr>
      </w:pPr>
    </w:p>
    <w:p w:rsidR="00FE2552" w:rsidRPr="00616623" w:rsidRDefault="00616623" w:rsidP="00616623">
      <w:pPr>
        <w:jc w:val="both"/>
        <w:rPr>
          <w:rFonts w:eastAsia="Arial"/>
        </w:rPr>
      </w:pPr>
      <w:r>
        <w:rPr>
          <w:rFonts w:eastAsia="Arial"/>
        </w:rPr>
        <w:t xml:space="preserve">(4) </w:t>
      </w:r>
      <w:r w:rsidR="00FE2552" w:rsidRPr="00616623">
        <w:rPr>
          <w:rFonts w:eastAsia="Arial"/>
        </w:rPr>
        <w:t>Studenti koji paralelno studiraju dva studija, podnose dokumentaciju sa studija koji je povoljniji za studenta.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Default="00FE2552" w:rsidP="00FE2552">
      <w:pPr>
        <w:jc w:val="both"/>
        <w:rPr>
          <w:rFonts w:eastAsia="Arial"/>
          <w:b/>
        </w:rPr>
      </w:pPr>
      <w:r w:rsidRPr="00FE2552">
        <w:rPr>
          <w:rFonts w:eastAsia="Arial"/>
        </w:rPr>
        <w:t>(</w:t>
      </w:r>
      <w:r w:rsidRPr="00FE2552">
        <w:rPr>
          <w:rFonts w:eastAsia="Arial"/>
          <w:b/>
        </w:rPr>
        <w:t xml:space="preserve">b) </w:t>
      </w:r>
      <w:r w:rsidR="00616623" w:rsidRPr="00FE2552">
        <w:rPr>
          <w:rFonts w:eastAsia="Arial"/>
          <w:b/>
        </w:rPr>
        <w:t>UPISANA GODINA ŠKOLOVANJA/STUDIJA</w:t>
      </w:r>
    </w:p>
    <w:p w:rsidR="009E5B77" w:rsidRDefault="009E5B77" w:rsidP="00FE2552">
      <w:pPr>
        <w:jc w:val="both"/>
        <w:rPr>
          <w:rFonts w:eastAsia="Arial"/>
          <w:b/>
        </w:rPr>
      </w:pPr>
    </w:p>
    <w:p w:rsidR="009E5B77" w:rsidRPr="00616623" w:rsidRDefault="009E5B77" w:rsidP="009E5B77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>Članak 1</w:t>
      </w:r>
      <w:r>
        <w:rPr>
          <w:rFonts w:eastAsia="Arial"/>
          <w:b/>
        </w:rPr>
        <w:t>9</w:t>
      </w:r>
      <w:r w:rsidRPr="00616623">
        <w:rPr>
          <w:rFonts w:eastAsia="Arial"/>
          <w:b/>
        </w:rPr>
        <w:t>.</w:t>
      </w:r>
    </w:p>
    <w:p w:rsid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Prema kriteriju upisana godina školovanja/studija dodjeljuje se sljedeći broj bodova:</w:t>
      </w:r>
    </w:p>
    <w:p w:rsidR="009E5B77" w:rsidRPr="00FE2552" w:rsidRDefault="009E5B77" w:rsidP="00FE2552">
      <w:pPr>
        <w:jc w:val="both"/>
        <w:rPr>
          <w:rFonts w:eastAsia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113"/>
      </w:tblGrid>
      <w:tr w:rsidR="00FE2552" w:rsidRPr="00FE2552" w:rsidTr="00F2437F">
        <w:tc>
          <w:tcPr>
            <w:tcW w:w="5949" w:type="dxa"/>
          </w:tcPr>
          <w:p w:rsidR="00FE2552" w:rsidRPr="004E0710" w:rsidRDefault="004E0710" w:rsidP="00AD0FE8">
            <w:pPr>
              <w:tabs>
                <w:tab w:val="left" w:pos="330"/>
              </w:tabs>
              <w:rPr>
                <w:rFonts w:eastAsia="Arial"/>
                <w:b/>
              </w:rPr>
            </w:pPr>
            <w:r w:rsidRPr="004E0710">
              <w:rPr>
                <w:rFonts w:eastAsia="Arial"/>
                <w:b/>
              </w:rPr>
              <w:t>UPISANA GODINA ŠKOLOVANJA/STUDIJA</w:t>
            </w:r>
          </w:p>
        </w:tc>
        <w:tc>
          <w:tcPr>
            <w:tcW w:w="3113" w:type="dxa"/>
          </w:tcPr>
          <w:p w:rsidR="00FE2552" w:rsidRPr="004E0710" w:rsidRDefault="004E0710" w:rsidP="00AD0FE8">
            <w:pPr>
              <w:tabs>
                <w:tab w:val="left" w:pos="330"/>
              </w:tabs>
              <w:rPr>
                <w:rFonts w:eastAsia="Arial"/>
                <w:b/>
              </w:rPr>
            </w:pPr>
            <w:r w:rsidRPr="004E0710">
              <w:rPr>
                <w:rFonts w:eastAsia="Arial"/>
                <w:b/>
              </w:rPr>
              <w:t>BODOVI</w:t>
            </w:r>
          </w:p>
        </w:tc>
      </w:tr>
      <w:tr w:rsidR="00FE2552" w:rsidRPr="00FE2552" w:rsidTr="00F2437F">
        <w:tc>
          <w:tcPr>
            <w:tcW w:w="5949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 xml:space="preserve">- druga </w:t>
            </w:r>
          </w:p>
        </w:tc>
        <w:tc>
          <w:tcPr>
            <w:tcW w:w="3113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20</w:t>
            </w:r>
          </w:p>
        </w:tc>
      </w:tr>
      <w:tr w:rsidR="00FE2552" w:rsidRPr="00FE2552" w:rsidTr="00F2437F">
        <w:tc>
          <w:tcPr>
            <w:tcW w:w="5949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 xml:space="preserve">- treća </w:t>
            </w:r>
          </w:p>
        </w:tc>
        <w:tc>
          <w:tcPr>
            <w:tcW w:w="3113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25</w:t>
            </w:r>
          </w:p>
        </w:tc>
      </w:tr>
      <w:tr w:rsidR="00FE2552" w:rsidRPr="00FE2552" w:rsidTr="00F2437F">
        <w:tc>
          <w:tcPr>
            <w:tcW w:w="5949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- četvrta</w:t>
            </w:r>
          </w:p>
        </w:tc>
        <w:tc>
          <w:tcPr>
            <w:tcW w:w="3113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30</w:t>
            </w:r>
          </w:p>
        </w:tc>
      </w:tr>
      <w:tr w:rsidR="00FE2552" w:rsidRPr="00FE2552" w:rsidTr="00F2437F">
        <w:tc>
          <w:tcPr>
            <w:tcW w:w="5949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- peta</w:t>
            </w:r>
          </w:p>
        </w:tc>
        <w:tc>
          <w:tcPr>
            <w:tcW w:w="3113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35</w:t>
            </w:r>
          </w:p>
        </w:tc>
      </w:tr>
      <w:tr w:rsidR="00FE2552" w:rsidRPr="00FE2552" w:rsidTr="00F2437F">
        <w:tc>
          <w:tcPr>
            <w:tcW w:w="5949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- šesta</w:t>
            </w:r>
          </w:p>
        </w:tc>
        <w:tc>
          <w:tcPr>
            <w:tcW w:w="3113" w:type="dxa"/>
          </w:tcPr>
          <w:p w:rsidR="00FE2552" w:rsidRPr="00FE2552" w:rsidRDefault="00FE2552" w:rsidP="00AD0FE8">
            <w:pPr>
              <w:tabs>
                <w:tab w:val="left" w:pos="330"/>
              </w:tabs>
              <w:rPr>
                <w:rFonts w:eastAsia="Arial"/>
              </w:rPr>
            </w:pPr>
            <w:r w:rsidRPr="00FE2552">
              <w:rPr>
                <w:rFonts w:eastAsia="Arial"/>
              </w:rPr>
              <w:t>40</w:t>
            </w:r>
          </w:p>
        </w:tc>
      </w:tr>
    </w:tbl>
    <w:p w:rsidR="00FE2552" w:rsidRPr="00FE2552" w:rsidRDefault="00FE2552" w:rsidP="00FE2552">
      <w:pPr>
        <w:tabs>
          <w:tab w:val="left" w:pos="330"/>
        </w:tabs>
        <w:rPr>
          <w:rFonts w:eastAsia="Arial"/>
        </w:rPr>
      </w:pPr>
    </w:p>
    <w:p w:rsidR="00FE2552" w:rsidRPr="00FE2552" w:rsidRDefault="00FE2552" w:rsidP="00FE2552">
      <w:pPr>
        <w:tabs>
          <w:tab w:val="left" w:pos="330"/>
        </w:tabs>
        <w:rPr>
          <w:rFonts w:eastAsia="Arial"/>
          <w:b/>
        </w:rPr>
      </w:pPr>
      <w:r w:rsidRPr="00FE2552">
        <w:rPr>
          <w:rFonts w:eastAsia="Arial"/>
          <w:b/>
        </w:rPr>
        <w:t xml:space="preserve">c) </w:t>
      </w:r>
      <w:r w:rsidR="009E5B77" w:rsidRPr="00FE2552">
        <w:rPr>
          <w:rFonts w:eastAsia="Arial"/>
          <w:b/>
        </w:rPr>
        <w:t>SUDJELOVANJE NA NATJECANJIMA, ZNANSTVENIM ILI ZNANSTVENO-STRUČNIM SKUPOVIMA, OBJAVLJENI RADOVI,</w:t>
      </w:r>
      <w:r w:rsidR="009E5B77">
        <w:rPr>
          <w:rFonts w:eastAsia="Arial"/>
          <w:b/>
        </w:rPr>
        <w:t xml:space="preserve"> </w:t>
      </w:r>
      <w:r w:rsidR="009E5B77" w:rsidRPr="00FE2552">
        <w:rPr>
          <w:rFonts w:eastAsia="Arial"/>
          <w:b/>
        </w:rPr>
        <w:t>OSVOJENE NAGRADE, POSTIGNUTI REZULTATI</w:t>
      </w:r>
    </w:p>
    <w:p w:rsidR="00FE2552" w:rsidRPr="00FE2552" w:rsidRDefault="00FE2552" w:rsidP="00FE2552">
      <w:pPr>
        <w:tabs>
          <w:tab w:val="left" w:pos="330"/>
        </w:tabs>
        <w:rPr>
          <w:rFonts w:eastAsia="Arial"/>
          <w:b/>
        </w:rPr>
      </w:pPr>
    </w:p>
    <w:p w:rsidR="009E5B77" w:rsidRPr="00616623" w:rsidRDefault="009E5B77" w:rsidP="009E5B77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 xml:space="preserve">Članak </w:t>
      </w:r>
      <w:r>
        <w:rPr>
          <w:rFonts w:eastAsia="Arial"/>
          <w:b/>
        </w:rPr>
        <w:t>20</w:t>
      </w:r>
      <w:r w:rsidRPr="00616623">
        <w:rPr>
          <w:rFonts w:eastAsia="Arial"/>
          <w:b/>
        </w:rPr>
        <w:t>.</w:t>
      </w:r>
    </w:p>
    <w:p w:rsidR="00813E24" w:rsidRPr="00813E24" w:rsidRDefault="009E5B77" w:rsidP="009E5B77">
      <w:pPr>
        <w:rPr>
          <w:rFonts w:eastAsia="Arial"/>
        </w:rPr>
      </w:pPr>
      <w:r>
        <w:t xml:space="preserve">(1) </w:t>
      </w:r>
      <w:r w:rsidR="00813E24">
        <w:t>Prema kriteriju uspjeha postignutog u izvanškolskim aktivnostima – plasmanu na županijskom, državnom ili međunarodnom natjecanju iz bilo kojeg područja sporta (</w:t>
      </w:r>
      <w:r w:rsidR="00813E24" w:rsidRPr="00FE2552">
        <w:rPr>
          <w:rFonts w:eastAsia="Arial"/>
        </w:rPr>
        <w:t xml:space="preserve">ostvarene rezultate u </w:t>
      </w:r>
      <w:r w:rsidR="00813E24">
        <w:rPr>
          <w:rFonts w:eastAsia="Arial"/>
        </w:rPr>
        <w:t xml:space="preserve">samostalno, u </w:t>
      </w:r>
      <w:r w:rsidR="00813E24" w:rsidRPr="00FE2552">
        <w:rPr>
          <w:rFonts w:eastAsia="Arial"/>
        </w:rPr>
        <w:t>paru,</w:t>
      </w:r>
      <w:r w:rsidR="00E00E3E">
        <w:rPr>
          <w:rFonts w:eastAsia="Arial"/>
        </w:rPr>
        <w:t xml:space="preserve"> </w:t>
      </w:r>
      <w:r w:rsidR="00813E24" w:rsidRPr="00FE2552">
        <w:rPr>
          <w:rFonts w:eastAsia="Arial"/>
        </w:rPr>
        <w:t>grupi ili ekipi</w:t>
      </w:r>
      <w:r w:rsidR="00813E24">
        <w:rPr>
          <w:rFonts w:eastAsia="Arial"/>
        </w:rPr>
        <w:t xml:space="preserve">) kulture, </w:t>
      </w:r>
      <w:r w:rsidR="00813E24">
        <w:t>nastavnih i izvan nastavnih aktivnosti, ali isključivo u periodu za koji se uzima prosjek ocjena, podnositelju prijave za dodjelu stipendije dodjeljuje se slijedeći broj bodova:</w:t>
      </w:r>
    </w:p>
    <w:p w:rsidR="00813E24" w:rsidRDefault="00813E24" w:rsidP="009E5B77">
      <w:pPr>
        <w:tabs>
          <w:tab w:val="left" w:pos="330"/>
        </w:tabs>
      </w:pPr>
      <w:r>
        <w:t>- za osvojeno mjesto od prvog do petog na županijskom/regionalnom natjecanju</w:t>
      </w:r>
      <w:proofErr w:type="gramStart"/>
      <w:r w:rsidR="009E5B77">
        <w:t>…..</w:t>
      </w:r>
      <w:proofErr w:type="gramEnd"/>
      <w:r>
        <w:t xml:space="preserve"> 5 bodova, </w:t>
      </w:r>
    </w:p>
    <w:p w:rsidR="00813E24" w:rsidRDefault="00813E24" w:rsidP="009E5B77">
      <w:pPr>
        <w:tabs>
          <w:tab w:val="left" w:pos="330"/>
        </w:tabs>
      </w:pPr>
      <w:r>
        <w:t>- za osvojeno mjesto od prvog do petog mjesta na državnom natjecanju………</w:t>
      </w:r>
      <w:r w:rsidR="009E5B77">
        <w:t>….</w:t>
      </w:r>
      <w:r>
        <w:t xml:space="preserve">..10 bodova, </w:t>
      </w:r>
    </w:p>
    <w:p w:rsidR="00813E24" w:rsidRDefault="00813E24" w:rsidP="009E5B77">
      <w:pPr>
        <w:tabs>
          <w:tab w:val="left" w:pos="330"/>
        </w:tabs>
        <w:rPr>
          <w:rFonts w:eastAsia="Arial"/>
        </w:rPr>
      </w:pPr>
      <w:r>
        <w:t>-</w:t>
      </w:r>
      <w:r w:rsidR="009E5B77">
        <w:t xml:space="preserve"> </w:t>
      </w:r>
      <w:r>
        <w:t>za osvojeno mjesto</w:t>
      </w:r>
      <w:r w:rsidR="009E5B77">
        <w:t xml:space="preserve"> </w:t>
      </w:r>
      <w:r>
        <w:t>od prvog do desetog mjesta na međunarodnom natjecanju</w:t>
      </w:r>
      <w:r w:rsidR="009E5B77">
        <w:t>.</w:t>
      </w:r>
      <w:r>
        <w:t>…</w:t>
      </w:r>
      <w:r w:rsidR="009E5B77">
        <w:t>.</w:t>
      </w:r>
      <w:r>
        <w:t xml:space="preserve"> 15 bodova.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E2552" w:rsidRDefault="00FE2552" w:rsidP="009E5B77">
      <w:pPr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2</w:t>
      </w:r>
      <w:r w:rsidRPr="00FE2552">
        <w:rPr>
          <w:rFonts w:eastAsia="Arial"/>
        </w:rPr>
        <w:t>)</w:t>
      </w:r>
      <w:r w:rsidR="009E5B77">
        <w:rPr>
          <w:rFonts w:eastAsia="Arial"/>
        </w:rPr>
        <w:t xml:space="preserve"> </w:t>
      </w:r>
      <w:r w:rsidRPr="00FE2552">
        <w:rPr>
          <w:rFonts w:eastAsia="Arial"/>
        </w:rPr>
        <w:t xml:space="preserve">Ako je podnositelj Prijave stekao uvjete za dodjelu bodova po više osnova iz </w:t>
      </w:r>
      <w:r w:rsidR="00F2437F">
        <w:rPr>
          <w:rFonts w:eastAsia="Arial"/>
        </w:rPr>
        <w:t>članka 18.ili članka 19.</w:t>
      </w:r>
      <w:r w:rsidRPr="00FE2552">
        <w:rPr>
          <w:rFonts w:eastAsia="Arial"/>
        </w:rPr>
        <w:t>, priznaje mu se po jedan, najpovoljniji rezultat unutar iste kategorije bodovanja.</w:t>
      </w:r>
    </w:p>
    <w:p w:rsidR="00FE2552" w:rsidRPr="00FE2552" w:rsidRDefault="00FE2552" w:rsidP="009E5B77">
      <w:pPr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3</w:t>
      </w:r>
      <w:r w:rsidRPr="00FE2552">
        <w:rPr>
          <w:rFonts w:eastAsia="Arial"/>
        </w:rPr>
        <w:t>) Sudjelovanje i uspjeh učenika i studenata na natjecanjima, susretima i smotrama dokazuje se diplomom ili drugom službenom potvrdom nadležnih tijela natjecanja.</w:t>
      </w:r>
    </w:p>
    <w:p w:rsidR="00FE2552" w:rsidRPr="00FE2552" w:rsidRDefault="00FE2552" w:rsidP="009E5B77">
      <w:pPr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4</w:t>
      </w:r>
      <w:r w:rsidRPr="00FE2552">
        <w:rPr>
          <w:rFonts w:eastAsia="Arial"/>
        </w:rPr>
        <w:t>)</w:t>
      </w:r>
      <w:r w:rsidR="009E5B77">
        <w:rPr>
          <w:rFonts w:eastAsia="Arial"/>
        </w:rPr>
        <w:t xml:space="preserve"> </w:t>
      </w:r>
      <w:r w:rsidRPr="00FE2552">
        <w:rPr>
          <w:rFonts w:eastAsia="Arial"/>
        </w:rPr>
        <w:t>Bodovi za sudjelovanje i ostvarene rezultate na natjecanjima i/ili smotrama odnose se na prethodnu školsku/akademsku godinu.</w:t>
      </w:r>
    </w:p>
    <w:p w:rsidR="00FE2552" w:rsidRPr="00FE2552" w:rsidRDefault="00FE2552" w:rsidP="009E5B77">
      <w:pPr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5</w:t>
      </w:r>
      <w:r w:rsidRPr="00FE2552">
        <w:rPr>
          <w:rFonts w:eastAsia="Arial"/>
        </w:rPr>
        <w:t>) Prema kriteriju sudjelovanja na znanstvenom ili znanstveno-stručnom skupu s vlastitim znanstvenim radom kandidat ostvaruje pravo na dodatnih 15 bodova.</w:t>
      </w:r>
    </w:p>
    <w:p w:rsidR="00FE2552" w:rsidRPr="00FE2552" w:rsidRDefault="00FE2552" w:rsidP="009E5B77">
      <w:pPr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6</w:t>
      </w:r>
      <w:r w:rsidRPr="00FE2552">
        <w:rPr>
          <w:rFonts w:eastAsia="Arial"/>
        </w:rPr>
        <w:t>)</w:t>
      </w:r>
      <w:r w:rsidR="009E5B77">
        <w:rPr>
          <w:rFonts w:eastAsia="Arial"/>
        </w:rPr>
        <w:t xml:space="preserve"> </w:t>
      </w:r>
      <w:r w:rsidRPr="00FE2552">
        <w:rPr>
          <w:rFonts w:eastAsia="Arial"/>
        </w:rPr>
        <w:t>Prema kriteriju objavljeni radovi, dodjeljuje se sljedeći broj bodova:</w:t>
      </w:r>
    </w:p>
    <w:p w:rsidR="00FE2552" w:rsidRPr="00FE2552" w:rsidRDefault="00FE2552" w:rsidP="00FE2552">
      <w:pPr>
        <w:jc w:val="both"/>
        <w:rPr>
          <w:rFonts w:eastAsia="Arial"/>
        </w:rPr>
      </w:pPr>
    </w:p>
    <w:tbl>
      <w:tblPr>
        <w:tblW w:w="46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1832"/>
      </w:tblGrid>
      <w:tr w:rsidR="00FE2552" w:rsidRPr="00F2437F" w:rsidTr="009E5B77">
        <w:trPr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2437F" w:rsidRDefault="009E5B77" w:rsidP="00AD0FE8">
            <w:pPr>
              <w:jc w:val="center"/>
              <w:rPr>
                <w:rFonts w:eastAsia="Arial"/>
                <w:b/>
              </w:rPr>
            </w:pPr>
            <w:r w:rsidRPr="00F2437F">
              <w:rPr>
                <w:rFonts w:eastAsia="Arial"/>
                <w:b/>
              </w:rPr>
              <w:t>OBJAVLJENI RADOVI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2437F" w:rsidRDefault="009E5B77" w:rsidP="00AD0FE8">
            <w:pPr>
              <w:jc w:val="center"/>
              <w:rPr>
                <w:rFonts w:eastAsia="Arial"/>
                <w:b/>
              </w:rPr>
            </w:pPr>
            <w:r w:rsidRPr="00F2437F">
              <w:rPr>
                <w:rFonts w:eastAsia="Arial"/>
                <w:b/>
              </w:rPr>
              <w:t>BODOVA</w:t>
            </w:r>
          </w:p>
        </w:tc>
      </w:tr>
      <w:tr w:rsidR="00FE2552" w:rsidRPr="00FE2552" w:rsidTr="009E5B77">
        <w:trPr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9E5B77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u zemlji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AD0FE8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15</w:t>
            </w:r>
          </w:p>
        </w:tc>
      </w:tr>
      <w:tr w:rsidR="00FE2552" w:rsidRPr="00FE2552" w:rsidTr="009E5B77">
        <w:trPr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9E5B77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u inozemstvu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AD0FE8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25</w:t>
            </w:r>
          </w:p>
        </w:tc>
      </w:tr>
    </w:tbl>
    <w:p w:rsidR="00FE2552" w:rsidRPr="00FE2552" w:rsidRDefault="00FE2552" w:rsidP="00FE2552">
      <w:pPr>
        <w:rPr>
          <w:rFonts w:eastAsia="Arial"/>
        </w:rPr>
      </w:pP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7</w:t>
      </w:r>
      <w:r w:rsidRPr="00FE2552">
        <w:rPr>
          <w:rFonts w:eastAsia="Arial"/>
        </w:rPr>
        <w:t xml:space="preserve">) Objavljeni radovi koji će se bodovati smatraju se oni članci objavljeni u relevantnim stručnim izdanjima za pojedino znanstveno područje i oni koji imaju stručnu recenziju, a uzimaju se u obzir radovi objavljeni tijekom prethodne godine školovanja/studija.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8</w:t>
      </w:r>
      <w:r w:rsidRPr="00FE2552">
        <w:rPr>
          <w:rFonts w:eastAsia="Arial"/>
        </w:rPr>
        <w:t>)</w:t>
      </w:r>
      <w:r w:rsidR="009E5B77">
        <w:rPr>
          <w:rFonts w:eastAsia="Arial"/>
        </w:rPr>
        <w:t xml:space="preserve"> </w:t>
      </w:r>
      <w:r w:rsidRPr="00FE2552">
        <w:rPr>
          <w:rFonts w:eastAsia="Arial"/>
        </w:rPr>
        <w:t xml:space="preserve">Prema kriteriju osvojene nagrade, dodjeljuje se sljedeći broj bodova: </w:t>
      </w:r>
    </w:p>
    <w:p w:rsidR="00FE2552" w:rsidRPr="00FE2552" w:rsidRDefault="00FE2552" w:rsidP="00FE2552">
      <w:pPr>
        <w:jc w:val="both"/>
        <w:rPr>
          <w:rFonts w:eastAsia="Arial"/>
        </w:rPr>
      </w:pPr>
    </w:p>
    <w:tbl>
      <w:tblPr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1463"/>
      </w:tblGrid>
      <w:tr w:rsidR="00FE2552" w:rsidRPr="00FE2552" w:rsidTr="009E5B77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2437F" w:rsidRDefault="009E5B77" w:rsidP="00AD0FE8">
            <w:pPr>
              <w:jc w:val="center"/>
              <w:rPr>
                <w:rFonts w:eastAsia="Arial"/>
                <w:b/>
              </w:rPr>
            </w:pPr>
            <w:r w:rsidRPr="00F2437F">
              <w:rPr>
                <w:rFonts w:eastAsia="Arial"/>
                <w:b/>
              </w:rPr>
              <w:t>OSVOJENE NAGRADE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2437F" w:rsidRDefault="009E5B77" w:rsidP="00AD0FE8">
            <w:pPr>
              <w:jc w:val="center"/>
              <w:rPr>
                <w:rFonts w:eastAsia="Arial"/>
                <w:b/>
              </w:rPr>
            </w:pPr>
            <w:r w:rsidRPr="00F2437F">
              <w:rPr>
                <w:rFonts w:eastAsia="Arial"/>
                <w:b/>
              </w:rPr>
              <w:t>BODOVA</w:t>
            </w:r>
          </w:p>
        </w:tc>
      </w:tr>
      <w:tr w:rsidR="00FE2552" w:rsidRPr="00FE2552" w:rsidTr="009E5B77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9E5B77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nagrada županije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AD0FE8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10</w:t>
            </w:r>
          </w:p>
        </w:tc>
      </w:tr>
      <w:tr w:rsidR="00FE2552" w:rsidRPr="00FE2552" w:rsidTr="009E5B77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9E5B77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 xml:space="preserve">nagrada srednje škole za učenika generacije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AD0FE8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10</w:t>
            </w:r>
          </w:p>
        </w:tc>
      </w:tr>
      <w:tr w:rsidR="00FE2552" w:rsidRPr="00FE2552" w:rsidTr="009E5B77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9E5B77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nagrada visokog učilišta (sveučilišta, fakulteta i</w:t>
            </w:r>
          </w:p>
          <w:p w:rsidR="00FE2552" w:rsidRPr="00FE2552" w:rsidRDefault="00FE2552" w:rsidP="009E5B77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umjetničke akademije, veleučilišta ili visoke škole)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52" w:rsidRPr="00FE2552" w:rsidRDefault="00FE2552" w:rsidP="00AD0FE8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20</w:t>
            </w:r>
          </w:p>
        </w:tc>
      </w:tr>
    </w:tbl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</w:t>
      </w:r>
      <w:r w:rsidR="009E5B77">
        <w:rPr>
          <w:rFonts w:eastAsia="Arial"/>
        </w:rPr>
        <w:t>9</w:t>
      </w:r>
      <w:r w:rsidRPr="00FE2552">
        <w:rPr>
          <w:rFonts w:eastAsia="Arial"/>
        </w:rPr>
        <w:t xml:space="preserve">) Osvojenom nagradom smatra se nagrada škole, visokog učilišta te drugi oblici javnih dodijeljenih priznanja, sukladno stavku </w:t>
      </w:r>
      <w:r w:rsidR="00F2437F">
        <w:rPr>
          <w:rFonts w:eastAsia="Arial"/>
        </w:rPr>
        <w:t>8</w:t>
      </w:r>
      <w:r w:rsidRPr="00FE2552">
        <w:rPr>
          <w:rFonts w:eastAsia="Arial"/>
        </w:rPr>
        <w:t>.</w:t>
      </w:r>
      <w:r w:rsidR="00E6540B">
        <w:rPr>
          <w:rFonts w:eastAsia="Arial"/>
        </w:rPr>
        <w:t xml:space="preserve"> </w:t>
      </w:r>
      <w:r w:rsidR="00F2437F">
        <w:rPr>
          <w:rFonts w:eastAsia="Arial"/>
        </w:rPr>
        <w:t>ovoga članka</w:t>
      </w:r>
      <w:r w:rsidRPr="00FE2552">
        <w:rPr>
          <w:rFonts w:eastAsia="Arial"/>
        </w:rPr>
        <w:t xml:space="preserve">, u kojem se ocjenjuje darovitost kandidata (učenika ili studenta), a uzimaju se u obzir nagrade ostvarene tijekom prethodne godine školovanja/studija.  </w:t>
      </w:r>
    </w:p>
    <w:p w:rsidR="00FE2552" w:rsidRDefault="00FE2552" w:rsidP="00FE2552">
      <w:pPr>
        <w:jc w:val="both"/>
        <w:rPr>
          <w:rFonts w:eastAsia="Arial"/>
        </w:rPr>
      </w:pPr>
    </w:p>
    <w:p w:rsidR="009B7A0B" w:rsidRPr="00FE2552" w:rsidRDefault="009B7A0B" w:rsidP="00FE2552">
      <w:pPr>
        <w:jc w:val="both"/>
        <w:rPr>
          <w:rFonts w:eastAsia="Arial"/>
        </w:rPr>
      </w:pPr>
    </w:p>
    <w:p w:rsidR="00FE2552" w:rsidRDefault="009E5B77" w:rsidP="004E0710">
      <w:pPr>
        <w:pStyle w:val="Odlomakpopisa"/>
        <w:numPr>
          <w:ilvl w:val="0"/>
          <w:numId w:val="3"/>
        </w:numPr>
        <w:jc w:val="both"/>
        <w:rPr>
          <w:rFonts w:eastAsia="Arial"/>
          <w:b/>
        </w:rPr>
      </w:pPr>
      <w:r w:rsidRPr="004E0710">
        <w:rPr>
          <w:rFonts w:eastAsia="Arial"/>
          <w:b/>
        </w:rPr>
        <w:t>POSEBNE OKOLNOSTI</w:t>
      </w:r>
    </w:p>
    <w:p w:rsidR="004E0710" w:rsidRPr="004E0710" w:rsidRDefault="004E0710" w:rsidP="004E0710">
      <w:pPr>
        <w:pStyle w:val="Odlomakpopisa"/>
        <w:ind w:left="644"/>
        <w:jc w:val="both"/>
        <w:rPr>
          <w:rFonts w:eastAsia="Arial"/>
          <w:b/>
        </w:rPr>
      </w:pPr>
    </w:p>
    <w:p w:rsidR="004E0710" w:rsidRPr="00616623" w:rsidRDefault="004E0710" w:rsidP="004E0710">
      <w:pPr>
        <w:jc w:val="center"/>
        <w:rPr>
          <w:rFonts w:eastAsia="Arial"/>
          <w:b/>
        </w:rPr>
      </w:pPr>
      <w:r w:rsidRPr="00616623">
        <w:rPr>
          <w:rFonts w:eastAsia="Arial"/>
          <w:b/>
        </w:rPr>
        <w:t xml:space="preserve">Članak </w:t>
      </w:r>
      <w:r>
        <w:rPr>
          <w:rFonts w:eastAsia="Arial"/>
          <w:b/>
        </w:rPr>
        <w:t>21</w:t>
      </w:r>
      <w:r w:rsidRPr="00616623">
        <w:rPr>
          <w:rFonts w:eastAsia="Arial"/>
          <w:b/>
        </w:rPr>
        <w:t>.</w:t>
      </w:r>
    </w:p>
    <w:p w:rsidR="00FE2552" w:rsidRPr="00F2437F" w:rsidRDefault="00F2437F" w:rsidP="00F2437F">
      <w:pPr>
        <w:rPr>
          <w:rFonts w:eastAsia="Arial"/>
        </w:rPr>
      </w:pPr>
      <w:r>
        <w:rPr>
          <w:rFonts w:eastAsia="Arial"/>
        </w:rPr>
        <w:t xml:space="preserve">(1) </w:t>
      </w:r>
      <w:r w:rsidR="00FE2552" w:rsidRPr="00F2437F">
        <w:rPr>
          <w:rFonts w:eastAsia="Arial"/>
        </w:rPr>
        <w:t>Prema kriteriju posebnih okolnosti dodjeljuju bodovi prema socijalnim uvjetima, zdravstvenom ili drugom statusu te drugim okolnostima na sljedeći način:</w:t>
      </w:r>
    </w:p>
    <w:p w:rsidR="00FE2552" w:rsidRPr="00FE2552" w:rsidRDefault="00FE2552" w:rsidP="004E0710">
      <w:pPr>
        <w:rPr>
          <w:rFonts w:eastAsia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79"/>
      </w:tblGrid>
      <w:tr w:rsidR="00FE2552" w:rsidRPr="00FE2552" w:rsidTr="00F2437F">
        <w:tc>
          <w:tcPr>
            <w:tcW w:w="7083" w:type="dxa"/>
          </w:tcPr>
          <w:p w:rsidR="00FE2552" w:rsidRPr="004E0710" w:rsidRDefault="004E0710" w:rsidP="00AD0FE8">
            <w:pPr>
              <w:jc w:val="center"/>
              <w:rPr>
                <w:rFonts w:eastAsia="Arial"/>
                <w:b/>
              </w:rPr>
            </w:pPr>
            <w:r w:rsidRPr="004E0710">
              <w:rPr>
                <w:rFonts w:eastAsia="Arial"/>
                <w:b/>
              </w:rPr>
              <w:lastRenderedPageBreak/>
              <w:t>OKOLNOST</w:t>
            </w:r>
          </w:p>
        </w:tc>
        <w:tc>
          <w:tcPr>
            <w:tcW w:w="1979" w:type="dxa"/>
          </w:tcPr>
          <w:p w:rsidR="00FE2552" w:rsidRPr="004E0710" w:rsidRDefault="004E0710" w:rsidP="00AD0FE8">
            <w:pPr>
              <w:rPr>
                <w:rFonts w:eastAsia="Arial"/>
                <w:b/>
              </w:rPr>
            </w:pPr>
            <w:r w:rsidRPr="004E0710">
              <w:rPr>
                <w:rFonts w:eastAsia="Arial"/>
                <w:b/>
              </w:rPr>
              <w:t>BROJ BODOVA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-podnositelj prijave bez oba roditelja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20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-podnositelj prijave dijete samohranog roditelja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10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-podnositelj prijave s invaliditetom iznad 50%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20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-roditelj ili skrbnik podnositelja prijave s teškom bolesti ili invalid 50% i više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5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-za svakog člana obitelji podnositelja prijave koji se nalazi na redovnom školovanju u srednjoj školi ili na visokom učilištu izvan mjesta prebivališta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5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-za svakog člana obitelji podnositelja prijave koji se nalazi na redovnom školovanju u srednjoj školi ili na visokom učilištu u mjestu prebivališta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1</w:t>
            </w:r>
          </w:p>
        </w:tc>
      </w:tr>
      <w:tr w:rsidR="00FE2552" w:rsidRPr="00FE2552" w:rsidTr="00F2437F">
        <w:tc>
          <w:tcPr>
            <w:tcW w:w="7083" w:type="dxa"/>
          </w:tcPr>
          <w:p w:rsidR="00FE2552" w:rsidRPr="00FE2552" w:rsidRDefault="00FE2552" w:rsidP="00F2437F">
            <w:pPr>
              <w:rPr>
                <w:rFonts w:eastAsia="Arial"/>
              </w:rPr>
            </w:pPr>
            <w:r w:rsidRPr="00FE2552">
              <w:rPr>
                <w:rFonts w:eastAsia="Arial"/>
              </w:rPr>
              <w:t>- podnositelj prijave u čijem domaćinstvu živi troje ili više djece do 18. godine života</w:t>
            </w:r>
          </w:p>
        </w:tc>
        <w:tc>
          <w:tcPr>
            <w:tcW w:w="1979" w:type="dxa"/>
          </w:tcPr>
          <w:p w:rsidR="00FE2552" w:rsidRPr="00FE2552" w:rsidRDefault="00FE2552" w:rsidP="00F2437F">
            <w:pPr>
              <w:jc w:val="center"/>
              <w:rPr>
                <w:rFonts w:eastAsia="Arial"/>
              </w:rPr>
            </w:pPr>
            <w:r w:rsidRPr="00FE2552">
              <w:rPr>
                <w:rFonts w:eastAsia="Arial"/>
              </w:rPr>
              <w:t>3</w:t>
            </w:r>
          </w:p>
        </w:tc>
      </w:tr>
    </w:tbl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(2) Okolnosti iz stavka 1. </w:t>
      </w:r>
      <w:r w:rsidR="00F2437F">
        <w:rPr>
          <w:rFonts w:eastAsia="Arial"/>
        </w:rPr>
        <w:t xml:space="preserve">Ovog članka </w:t>
      </w:r>
      <w:r w:rsidRPr="00FE2552">
        <w:rPr>
          <w:rFonts w:eastAsia="Arial"/>
        </w:rPr>
        <w:t xml:space="preserve">podnositelj Prijave dokazuje odgovarajućim ispravama. </w:t>
      </w:r>
    </w:p>
    <w:p w:rsidR="00F2437F" w:rsidRDefault="00F2437F" w:rsidP="00FE2552">
      <w:pPr>
        <w:jc w:val="center"/>
        <w:rPr>
          <w:rFonts w:eastAsia="Arial"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 xml:space="preserve">Članak </w:t>
      </w:r>
      <w:r w:rsidR="00F2437F">
        <w:rPr>
          <w:rFonts w:eastAsia="Arial"/>
          <w:b/>
        </w:rPr>
        <w:t>22</w:t>
      </w:r>
      <w:r w:rsidRPr="00F2437F">
        <w:rPr>
          <w:rFonts w:eastAsia="Arial"/>
          <w:b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 U slučaju da dva ili više podnositelja zahtjeva ostvare isti broj bodova, prednost ima onaj koji ostvari veći broj bodova po redoslijedu utvrđenih kriterija za bodovanje iz članka 18. ovog Pravilnika.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 Ukoliko učenik ili student koji je ostvario pravo na dodjelu stipendije sukladno rješenju iz članka 15, stavka 5. ovog Pravilnika, tijekom školske/akademske godine odustane od stipendije, pravo na stipendiju ostvaruje prvi sljedeći prijavitelj na bodovnoj listi prvenstva.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E2552" w:rsidRDefault="00FE2552" w:rsidP="00FE2552">
      <w:pPr>
        <w:jc w:val="center"/>
        <w:rPr>
          <w:rFonts w:eastAsia="Arial"/>
          <w:b/>
          <w:smallCaps/>
        </w:rPr>
      </w:pPr>
      <w:r w:rsidRPr="00FE2552">
        <w:rPr>
          <w:rFonts w:eastAsia="Arial"/>
          <w:b/>
          <w:smallCaps/>
        </w:rPr>
        <w:t>IV. UGOVOR O STIPENDIRANJU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 w:rsidRPr="00F2437F">
        <w:rPr>
          <w:rFonts w:eastAsia="Arial"/>
          <w:b/>
        </w:rPr>
        <w:t>3</w:t>
      </w:r>
      <w:r w:rsidRPr="00F2437F">
        <w:rPr>
          <w:rFonts w:eastAsia="Arial"/>
          <w:b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Prava i obveze između učenika/studenta (dalje u tekstu: Stipendist) kojemu je odobrena stipendija utvrđuju se Ugovorom o stipendiranju (dalje u tekstu: Ugovor), koji potpisuju načelnik i stipendist, odnosno njegov zastupnik ako stipendist nije napunio 18. godina ili ne može osobno prisustvovati potpisivanju.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>
        <w:rPr>
          <w:rFonts w:eastAsia="Arial"/>
          <w:b/>
        </w:rPr>
        <w:t>4.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 Ugovor o stipendiranju za obrazovanje sadrži: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ugovorne strane, njihove zastupnike i adresu,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naziv i mjesto obrazovne ustanove,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program, odnosno, naziv zvanja ili zanimanja za koje se obrazuje učenik ili student,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visinu, rokove i način isplate stipendije,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obveze stipendista u pogledu učenja i svladavanja programa,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način rješavanja međusobnih prava, obveza i spornih slučajeva, osobito: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obvezu stipendista da je po završetku školovanja obvezan zaposliti se na području Općine i raditi najmanje onoliko godina koliko je bio korisnik stipendije,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način kontrole korištenja stipendije,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obvezu stipendista da se najmanje jednom godišnje osobno ili pisano javlja stipenditoru,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obvezu (po pozivu stipenditora) uključivanja u aktivnosti koje organizira stipenditor,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naznaku sankcija koje nastupaju za stipendista ako uspješno ne završi školsku/ akademsku godinu ili odustane od daljnjeg školovanja (prekid isplate stipendije, raskid ugovora i povrat sredstava),</w:t>
      </w:r>
    </w:p>
    <w:p w:rsidR="00FE2552" w:rsidRPr="00FE2552" w:rsidRDefault="00FE2552" w:rsidP="00FE2552">
      <w:pPr>
        <w:numPr>
          <w:ilvl w:val="0"/>
          <w:numId w:val="4"/>
        </w:numPr>
        <w:jc w:val="both"/>
      </w:pPr>
      <w:r w:rsidRPr="00FE2552">
        <w:rPr>
          <w:rFonts w:eastAsia="Arial"/>
        </w:rPr>
        <w:t>mjesto i nadnevak sklapanja ugovora, potpise ugovornih strana odnosno njihovih zastupnika kao i ostale elemente ugovora bitne za uredno provođenje Ugovora.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lastRenderedPageBreak/>
        <w:t>(2) Za ono što ne bude posebno određeno ugovorom o stipendiranju za obrazovanje, stavit će se naznaka u samom ugovoru da je određeno ovim Pravilnikom.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(3) Ukoliko stipendist bez opravdanog razloga odbije uključiti se u aktivnosti koje organizira Stipenditor, ne može podnijeti zahtjev za dodjelu stipendije u narednoj školskoj/akademskoj godini.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(4) Sve promjene ugovornog odnosa moraju biti sastavljene u pisanom obliku kao dodatak temeljnom ugovoru.</w:t>
      </w: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>
        <w:rPr>
          <w:rFonts w:eastAsia="Arial"/>
          <w:b/>
        </w:rPr>
        <w:t>5</w:t>
      </w:r>
      <w:r w:rsidRPr="00F2437F">
        <w:rPr>
          <w:rFonts w:eastAsia="Arial"/>
          <w:b/>
        </w:rPr>
        <w:t xml:space="preserve">. </w:t>
      </w:r>
    </w:p>
    <w:p w:rsidR="00FE2552" w:rsidRPr="00FE2552" w:rsidRDefault="00FE2552" w:rsidP="00F2437F">
      <w:pPr>
        <w:rPr>
          <w:rFonts w:eastAsia="Arial"/>
        </w:rPr>
      </w:pPr>
      <w:r w:rsidRPr="00FE2552">
        <w:rPr>
          <w:rFonts w:eastAsia="Arial"/>
        </w:rPr>
        <w:t>Temeljem Rješenja o utvrđenoj konačnoj listi prvenstva iz čl</w:t>
      </w:r>
      <w:r w:rsidR="00F2437F">
        <w:rPr>
          <w:rFonts w:eastAsia="Arial"/>
        </w:rPr>
        <w:t xml:space="preserve">anka </w:t>
      </w:r>
      <w:r w:rsidRPr="00FE2552">
        <w:rPr>
          <w:rFonts w:eastAsia="Arial"/>
        </w:rPr>
        <w:t>15.</w:t>
      </w:r>
      <w:r w:rsidR="00F2437F">
        <w:rPr>
          <w:rFonts w:eastAsia="Arial"/>
        </w:rPr>
        <w:t xml:space="preserve"> </w:t>
      </w:r>
      <w:r w:rsidRPr="00FE2552">
        <w:rPr>
          <w:rFonts w:eastAsia="Arial"/>
        </w:rPr>
        <w:t xml:space="preserve">Ovog Pravilnika, </w:t>
      </w:r>
      <w:r w:rsidRPr="00FE2552">
        <w:rPr>
          <w:rFonts w:eastAsia="Arial"/>
        </w:rPr>
        <w:br/>
        <w:t>Ugovor sa Stipendistom potpisuje načelnik.</w:t>
      </w:r>
    </w:p>
    <w:p w:rsidR="00FE2552" w:rsidRPr="00FE2552" w:rsidRDefault="00FE2552" w:rsidP="00F2437F">
      <w:pPr>
        <w:rPr>
          <w:rFonts w:eastAsia="Arial"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 w:rsidRPr="00F2437F">
        <w:rPr>
          <w:rFonts w:eastAsia="Arial"/>
          <w:b/>
        </w:rPr>
        <w:t>6</w:t>
      </w:r>
      <w:r w:rsidRPr="00F2437F">
        <w:rPr>
          <w:rFonts w:eastAsia="Arial"/>
          <w:b/>
        </w:rPr>
        <w:t xml:space="preserve">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(1) Stipendist je dužan školsku/akademsku godinu za koju se stipendira završiti u roku.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 Kao dokaz o ispunjavanju ugovorne obveze Stipendist je dužan najkasnije do 1. studenog tekuće godine dostaviti potvrdu o redovnom upisu u narednu školsku/akademsku godinu ili potvrdu (svjedodžbu/uvjerenje/diplomu) o završenom školovanju, nadležnom Odjelu.</w:t>
      </w:r>
    </w:p>
    <w:p w:rsidR="00F2437F" w:rsidRDefault="00F2437F" w:rsidP="00FE2552">
      <w:pPr>
        <w:jc w:val="center"/>
        <w:rPr>
          <w:rFonts w:eastAsia="Arial"/>
          <w:b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>
        <w:rPr>
          <w:rFonts w:eastAsia="Arial"/>
          <w:b/>
        </w:rPr>
        <w:t>7.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Stipendist je dužan o svakoj promjeni (osobnih podataka, statusa studenta, ostvarenom pravu na isplatu stipendije od drugog stipenditora i o drugim relevantnim činjenicama koje utječu na izvršenje odredaba Ugovora) pisanim putem izvijestiti Stipenditora putem Upravnog odjela u roku od 15 dana od izvršene promjene odnosno nastalih činjenica te dostaviti odgovarajuću dokumentaciju.</w:t>
      </w: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>
        <w:rPr>
          <w:rFonts w:eastAsia="Arial"/>
          <w:b/>
        </w:rPr>
        <w:t>8</w:t>
      </w:r>
      <w:r w:rsidRPr="00F2437F">
        <w:rPr>
          <w:rFonts w:eastAsia="Arial"/>
          <w:b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Promjena prebivališta izvan općine uvjetuje gubitak prava na daljnju isplatu stipendije. Sa Stipendistom se raskida Ugovor, a povrat sredstava regulira se kako je naznačeno člankom 3</w:t>
      </w:r>
      <w:r w:rsidR="00F2437F">
        <w:rPr>
          <w:rFonts w:eastAsia="Arial"/>
        </w:rPr>
        <w:t>1</w:t>
      </w:r>
      <w:r w:rsidRPr="00FE2552">
        <w:rPr>
          <w:rFonts w:eastAsia="Arial"/>
        </w:rPr>
        <w:t>. ovog Pravilnika.</w:t>
      </w: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>Članak 2</w:t>
      </w:r>
      <w:r w:rsidR="00F2437F" w:rsidRPr="00F2437F">
        <w:rPr>
          <w:rFonts w:eastAsia="Arial"/>
          <w:b/>
        </w:rPr>
        <w:t>9</w:t>
      </w:r>
      <w:r w:rsidRPr="00F2437F">
        <w:rPr>
          <w:rFonts w:eastAsia="Arial"/>
          <w:b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</w:t>
      </w:r>
      <w:r w:rsidR="00F2437F">
        <w:rPr>
          <w:rFonts w:eastAsia="Arial"/>
        </w:rPr>
        <w:t xml:space="preserve"> </w:t>
      </w:r>
      <w:r w:rsidRPr="00FE2552">
        <w:rPr>
          <w:rFonts w:eastAsia="Arial"/>
        </w:rPr>
        <w:t>Sa studentom koji u tijeku iste akademske godine nastavlja studij na visokom učilištu u inozemstvu na istoj razini studija, ukoliko sudjeluje u programu mobilnosti i međunarodne razmjene studenata, ako je upućen ili mu je omogućeno od strane visokoobrazovne ustanove u Republici Hrvatskoj da u inozemstvu nastavi studij, obavi stručnu praksu, izradi diplomski/magistarski rad odnosno završi studij, ne raskida se ugovor o stipendiranju.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 Student iz stavka 1.</w:t>
      </w:r>
      <w:r w:rsidR="00F2437F" w:rsidRPr="00F2437F">
        <w:rPr>
          <w:rFonts w:eastAsia="Arial"/>
        </w:rPr>
        <w:t xml:space="preserve"> </w:t>
      </w:r>
      <w:r w:rsidR="00F2437F" w:rsidRPr="00FE2552">
        <w:rPr>
          <w:rFonts w:eastAsia="Arial"/>
        </w:rPr>
        <w:t>ovoga članka</w:t>
      </w:r>
      <w:r w:rsidRPr="00FE2552">
        <w:rPr>
          <w:rFonts w:eastAsia="Arial"/>
        </w:rPr>
        <w:t xml:space="preserve"> nije dužan izvršiti povrat stipendije ni u slučaju da ostvari pravo na stipendiju po drugoj osnovi na temelju okolnosti iz stavka 1.</w:t>
      </w:r>
      <w:r w:rsidR="00F2437F" w:rsidRPr="00F2437F">
        <w:rPr>
          <w:rFonts w:eastAsia="Arial"/>
        </w:rPr>
        <w:t xml:space="preserve"> </w:t>
      </w:r>
      <w:r w:rsidR="00F2437F" w:rsidRPr="00FE2552">
        <w:rPr>
          <w:rFonts w:eastAsia="Arial"/>
        </w:rPr>
        <w:t>ovoga članka</w:t>
      </w:r>
      <w:r w:rsidR="00F2437F">
        <w:rPr>
          <w:rFonts w:eastAsia="Arial"/>
        </w:rPr>
        <w:t>.</w:t>
      </w:r>
    </w:p>
    <w:p w:rsidR="00FE2552" w:rsidRPr="00FE2552" w:rsidRDefault="00FE2552" w:rsidP="00FE2552">
      <w:pPr>
        <w:jc w:val="both"/>
        <w:rPr>
          <w:rFonts w:eastAsia="Arial"/>
          <w:b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t xml:space="preserve">Članak </w:t>
      </w:r>
      <w:r w:rsidR="00F2437F" w:rsidRPr="00F2437F">
        <w:rPr>
          <w:rFonts w:eastAsia="Arial"/>
          <w:b/>
        </w:rPr>
        <w:t>30</w:t>
      </w:r>
      <w:r w:rsidRPr="00F2437F">
        <w:rPr>
          <w:rFonts w:eastAsia="Arial"/>
          <w:b/>
        </w:rPr>
        <w:t>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(1) Na zahtjev Stipendista u opravdanim slučajevima uzimajući u obzir materijalne, socijalne, zdravstvene i druge opravdane prilike stipendiste (trudnoća, student/ica koji koristi rodiljni ili roditeljski dopust, međunarodna razmjena studenata i sl.). Povjerenstvo može odobriti pravo na mirovanje stipendije.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</w:t>
      </w:r>
      <w:r w:rsidR="00F2437F">
        <w:rPr>
          <w:rFonts w:eastAsia="Arial"/>
        </w:rPr>
        <w:t xml:space="preserve"> </w:t>
      </w:r>
      <w:r w:rsidRPr="00FE2552">
        <w:rPr>
          <w:rFonts w:eastAsia="Arial"/>
        </w:rPr>
        <w:t xml:space="preserve">Stipendist po odredbama stavka 1. ovoga članka ne gubi pravo na stipendiju, ali za vrijeme trajanja tih okolnosti miruju njegova prava i obveze utvrđene Ugovorom.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(3) Zaključak o uvažavanju posebnih razloga za nezavršavanje nastavne/akademske godine donosi Povjerenstvo, a utvrđuje ga rješenjem nadležno upravno tijelo.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(4) Stipendist može pravo mirovanja ostvariti najviše jednom za istu godinu studija.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2437F" w:rsidRDefault="00F2437F" w:rsidP="00FE2552">
      <w:pPr>
        <w:jc w:val="center"/>
        <w:rPr>
          <w:rFonts w:eastAsia="Arial"/>
          <w:b/>
        </w:rPr>
      </w:pPr>
    </w:p>
    <w:p w:rsidR="00FE2552" w:rsidRPr="00F2437F" w:rsidRDefault="00FE2552" w:rsidP="00FE2552">
      <w:pPr>
        <w:jc w:val="center"/>
        <w:rPr>
          <w:rFonts w:eastAsia="Arial"/>
          <w:b/>
        </w:rPr>
      </w:pPr>
      <w:r w:rsidRPr="00F2437F">
        <w:rPr>
          <w:rFonts w:eastAsia="Arial"/>
          <w:b/>
        </w:rPr>
        <w:lastRenderedPageBreak/>
        <w:t xml:space="preserve">Članak </w:t>
      </w:r>
      <w:r w:rsidR="00F2437F" w:rsidRPr="00F2437F">
        <w:rPr>
          <w:rFonts w:eastAsia="Arial"/>
          <w:b/>
        </w:rPr>
        <w:t>31</w:t>
      </w:r>
      <w:r w:rsidRPr="00F2437F">
        <w:rPr>
          <w:rFonts w:eastAsia="Arial"/>
          <w:b/>
        </w:rPr>
        <w:t xml:space="preserve">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(1) Ukoliko Stipendist prekrši bilo koju od obveza preuzetih Ugovorom Stipenditor ima pravo jednostrano raskinuti Ugovor. </w:t>
      </w:r>
    </w:p>
    <w:p w:rsidR="00FE2552" w:rsidRP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>(2) Sa stipendistom će se jednostrano raskinuti Ugovor u sljedećim slučajevima:</w:t>
      </w:r>
    </w:p>
    <w:p w:rsidR="00FE2552" w:rsidRPr="00FE2552" w:rsidRDefault="00FE2552" w:rsidP="009B7A0B">
      <w:pPr>
        <w:numPr>
          <w:ilvl w:val="0"/>
          <w:numId w:val="1"/>
        </w:numPr>
      </w:pPr>
      <w:r w:rsidRPr="00FE2552">
        <w:rPr>
          <w:rFonts w:eastAsia="Arial"/>
        </w:rPr>
        <w:t>ako ostvari pravo i koristi stipendiju ili kredit za školovanje od druge fizičke ili pravne osobe,</w:t>
      </w:r>
    </w:p>
    <w:p w:rsidR="00FE2552" w:rsidRPr="00FE2552" w:rsidRDefault="00FE2552" w:rsidP="009B7A0B">
      <w:pPr>
        <w:numPr>
          <w:ilvl w:val="0"/>
          <w:numId w:val="1"/>
        </w:numPr>
      </w:pPr>
      <w:r w:rsidRPr="00FE2552">
        <w:rPr>
          <w:rFonts w:eastAsia="Arial"/>
        </w:rPr>
        <w:t>ako se ustanovi da je stipendist dao netočan podatak ili dokumente u postupku zaključivanja ugovora,</w:t>
      </w:r>
    </w:p>
    <w:p w:rsidR="00FE2552" w:rsidRPr="00FE2552" w:rsidRDefault="00FE2552" w:rsidP="009B7A0B">
      <w:pPr>
        <w:numPr>
          <w:ilvl w:val="0"/>
          <w:numId w:val="1"/>
        </w:numPr>
      </w:pPr>
      <w:r w:rsidRPr="00FE2552">
        <w:rPr>
          <w:rFonts w:eastAsia="Arial"/>
        </w:rPr>
        <w:t>ako je stipendist pravomoćno osuđen za kazneno djelo,</w:t>
      </w:r>
    </w:p>
    <w:p w:rsidR="00FE2552" w:rsidRPr="00FE2552" w:rsidRDefault="00FE2552" w:rsidP="009B7A0B">
      <w:pPr>
        <w:numPr>
          <w:ilvl w:val="0"/>
          <w:numId w:val="1"/>
        </w:numPr>
      </w:pPr>
      <w:r w:rsidRPr="00FE2552">
        <w:rPr>
          <w:rFonts w:eastAsia="Arial"/>
        </w:rPr>
        <w:t>ako stipendist zasnuje radni odnos ugovorom o radu tijekom školovanja ili studiranja,</w:t>
      </w:r>
    </w:p>
    <w:p w:rsidR="00FE2552" w:rsidRPr="00FE2552" w:rsidRDefault="00FE2552" w:rsidP="009B7A0B">
      <w:pPr>
        <w:numPr>
          <w:ilvl w:val="0"/>
          <w:numId w:val="1"/>
        </w:numPr>
      </w:pPr>
      <w:r w:rsidRPr="00FE2552">
        <w:rPr>
          <w:rFonts w:eastAsia="Arial"/>
        </w:rPr>
        <w:t>ako izgubi status redovitog učenika/studenta,</w:t>
      </w:r>
    </w:p>
    <w:p w:rsidR="00FE2552" w:rsidRPr="00FE2552" w:rsidRDefault="00FE2552" w:rsidP="009B7A0B">
      <w:pPr>
        <w:ind w:left="360"/>
      </w:pPr>
      <w:r w:rsidRPr="00FE2552">
        <w:rPr>
          <w:rFonts w:eastAsia="Arial"/>
        </w:rPr>
        <w:t>i u drugim slučajevima kada se ne udovoljava odredbama Pravilnika.</w:t>
      </w:r>
    </w:p>
    <w:p w:rsidR="00FE2552" w:rsidRPr="00FE2552" w:rsidRDefault="00FE2552" w:rsidP="00FE255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eastAsia="Arial"/>
        </w:rPr>
      </w:pPr>
    </w:p>
    <w:p w:rsidR="00FE2552" w:rsidRPr="009B7A0B" w:rsidRDefault="00FE2552" w:rsidP="00FE255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eastAsia="Arial"/>
          <w:b/>
        </w:rPr>
      </w:pPr>
      <w:r w:rsidRPr="009B7A0B">
        <w:rPr>
          <w:rFonts w:eastAsia="Arial"/>
          <w:b/>
        </w:rPr>
        <w:t xml:space="preserve">Članak </w:t>
      </w:r>
      <w:r w:rsidR="00F2437F" w:rsidRPr="009B7A0B">
        <w:rPr>
          <w:rFonts w:eastAsia="Arial"/>
          <w:b/>
        </w:rPr>
        <w:t>32</w:t>
      </w:r>
      <w:r w:rsidRPr="009B7A0B">
        <w:rPr>
          <w:rFonts w:eastAsia="Arial"/>
          <w:b/>
        </w:rPr>
        <w:t>.</w:t>
      </w:r>
    </w:p>
    <w:p w:rsidR="00FE2552" w:rsidRPr="00FE2552" w:rsidRDefault="00FE2552" w:rsidP="00FE255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Arial"/>
        </w:rPr>
      </w:pPr>
      <w:r w:rsidRPr="00FE2552">
        <w:rPr>
          <w:rFonts w:eastAsia="Arial"/>
        </w:rPr>
        <w:t>Ugovor sa Stipendistom može se raskinuti i na njegov osobni zahtjev.</w:t>
      </w:r>
    </w:p>
    <w:p w:rsidR="00FE2552" w:rsidRPr="00FE2552" w:rsidRDefault="00FE2552" w:rsidP="00FE2552">
      <w:pPr>
        <w:jc w:val="center"/>
        <w:rPr>
          <w:rFonts w:eastAsia="Arial"/>
        </w:rPr>
      </w:pPr>
    </w:p>
    <w:p w:rsidR="00FE2552" w:rsidRPr="009B7A0B" w:rsidRDefault="00FE2552" w:rsidP="00FE2552">
      <w:pPr>
        <w:jc w:val="center"/>
        <w:rPr>
          <w:rFonts w:eastAsia="Arial"/>
          <w:b/>
        </w:rPr>
      </w:pPr>
      <w:r w:rsidRPr="009B7A0B">
        <w:rPr>
          <w:rFonts w:eastAsia="Arial"/>
          <w:b/>
        </w:rPr>
        <w:t>Članak 3</w:t>
      </w:r>
      <w:r w:rsidR="009B7A0B" w:rsidRPr="009B7A0B">
        <w:rPr>
          <w:rFonts w:eastAsia="Arial"/>
          <w:b/>
        </w:rPr>
        <w:t>3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>(1)</w:t>
      </w:r>
      <w:r w:rsidRPr="00FE2552">
        <w:rPr>
          <w:rFonts w:eastAsia="Arial"/>
          <w:b/>
          <w:i/>
        </w:rPr>
        <w:t xml:space="preserve"> </w:t>
      </w:r>
      <w:r w:rsidRPr="00FE2552">
        <w:rPr>
          <w:rFonts w:eastAsia="Arial"/>
        </w:rPr>
        <w:t>Ukoliko učenik, odnosno student, školsku/akademsku godinu ne završi i odustane od daljnjeg školovanja, ukoliko je sa stipendistom jednostrano raskinut ugovor o stipendiranju ili su nastupile druge okolnosti za raskid Ugovora, Stipendist je dužan izvršiti povrat primljenih sredstava i to u cijelom iznosu ili u najviše onoliko mjesečnih rata koliko je primao stipendiju te s isplatom započeti najkasnije 60 dana od kada su nastupile okolnosti za povrat.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 xml:space="preserve">(2) Za slučajeve kašnjenja plaćanja dospjelog obroka primjenjuje se zakonska zatezna kamata. 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 xml:space="preserve">(3) O prekidu isplate stipendije te o raskidu Ugovora u smislu ovoga Pravilnika, Upravni odjel izdaje Rješenje na osnovi evidencije i dokumentacije koju vodi.  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>(4) Na donošenje Rješenja iz stavka 3. primjenjuju se odredbe Zakona o općem upravnom postupku.</w:t>
      </w:r>
    </w:p>
    <w:p w:rsidR="00FE2552" w:rsidRPr="009B7A0B" w:rsidRDefault="00FE2552" w:rsidP="00FE2552">
      <w:pPr>
        <w:jc w:val="center"/>
        <w:rPr>
          <w:rFonts w:eastAsia="Arial"/>
          <w:b/>
        </w:rPr>
      </w:pPr>
      <w:r w:rsidRPr="009B7A0B">
        <w:rPr>
          <w:rFonts w:eastAsia="Arial"/>
          <w:b/>
        </w:rPr>
        <w:t>Članak 3</w:t>
      </w:r>
      <w:r w:rsidR="009B7A0B" w:rsidRPr="009B7A0B">
        <w:rPr>
          <w:rFonts w:eastAsia="Arial"/>
          <w:b/>
        </w:rPr>
        <w:t>4</w:t>
      </w:r>
      <w:r w:rsidRPr="009B7A0B">
        <w:rPr>
          <w:rFonts w:eastAsia="Arial"/>
          <w:b/>
        </w:rPr>
        <w:t>.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 xml:space="preserve">U slučaju trajne nesposobnosti za rad ili smrti učenika, odnosno studenta, </w:t>
      </w:r>
      <w:r w:rsidR="009B7A0B">
        <w:rPr>
          <w:rFonts w:eastAsia="Arial"/>
        </w:rPr>
        <w:t>N</w:t>
      </w:r>
      <w:r w:rsidRPr="00FE2552">
        <w:rPr>
          <w:rFonts w:eastAsia="Arial"/>
        </w:rPr>
        <w:t>ačelnik će na prijedlog Povjerenstva donijeti odluku o otpisu primljenih sredstava, ukoliko bi, prema odredbama ovog Pravilnika bio dužan vratiti primljeni iznos.</w:t>
      </w:r>
    </w:p>
    <w:p w:rsidR="009B7A0B" w:rsidRDefault="009B7A0B" w:rsidP="00FE2552">
      <w:pPr>
        <w:jc w:val="center"/>
        <w:rPr>
          <w:rFonts w:eastAsia="Arial"/>
        </w:rPr>
      </w:pPr>
    </w:p>
    <w:p w:rsidR="00FE2552" w:rsidRPr="009B7A0B" w:rsidRDefault="00FE2552" w:rsidP="00FE2552">
      <w:pPr>
        <w:jc w:val="center"/>
        <w:rPr>
          <w:rFonts w:eastAsia="Arial"/>
          <w:b/>
        </w:rPr>
      </w:pPr>
      <w:r w:rsidRPr="009B7A0B">
        <w:rPr>
          <w:rFonts w:eastAsia="Arial"/>
          <w:b/>
        </w:rPr>
        <w:t>Članak 3</w:t>
      </w:r>
      <w:r w:rsidR="009B7A0B" w:rsidRPr="009B7A0B">
        <w:rPr>
          <w:rFonts w:eastAsia="Arial"/>
          <w:b/>
        </w:rPr>
        <w:t>5</w:t>
      </w:r>
      <w:r w:rsidRPr="009B7A0B">
        <w:rPr>
          <w:rFonts w:eastAsia="Arial"/>
          <w:b/>
        </w:rPr>
        <w:t>.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>Studentima završne studijske godine ostavlja se rok od jedne godine za završetak studija. Ako u tom roku ne završe studij u skladu sa studijskim programom dužni su izvršiti povrat sredstava koja su primili u posljednjoj godini studija.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9B7A0B" w:rsidRDefault="00FE2552" w:rsidP="00FE2552">
      <w:pPr>
        <w:jc w:val="center"/>
        <w:rPr>
          <w:rFonts w:eastAsia="Arial"/>
          <w:b/>
        </w:rPr>
      </w:pPr>
      <w:r w:rsidRPr="009B7A0B">
        <w:rPr>
          <w:rFonts w:eastAsia="Arial"/>
          <w:b/>
        </w:rPr>
        <w:t>Članak 3</w:t>
      </w:r>
      <w:r w:rsidR="009B7A0B" w:rsidRPr="009B7A0B">
        <w:rPr>
          <w:rFonts w:eastAsia="Arial"/>
          <w:b/>
        </w:rPr>
        <w:t>6</w:t>
      </w:r>
      <w:r w:rsidRPr="009B7A0B">
        <w:rPr>
          <w:rFonts w:eastAsia="Arial"/>
          <w:b/>
        </w:rPr>
        <w:t>.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 xml:space="preserve">Stipendist se oslobađa obveze zapošljavanja na području </w:t>
      </w:r>
      <w:r w:rsidR="009B7A0B">
        <w:rPr>
          <w:rFonts w:eastAsia="Arial"/>
        </w:rPr>
        <w:t xml:space="preserve">Općine Kistanje </w:t>
      </w:r>
      <w:r w:rsidRPr="00FE2552">
        <w:rPr>
          <w:rFonts w:eastAsia="Arial"/>
        </w:rPr>
        <w:t xml:space="preserve">ukoliko nema mogućnosti zaposlenja na području </w:t>
      </w:r>
      <w:r w:rsidR="009B7A0B">
        <w:rPr>
          <w:rFonts w:eastAsia="Arial"/>
        </w:rPr>
        <w:t>Općine Kistanje</w:t>
      </w:r>
      <w:r w:rsidRPr="00FE2552">
        <w:rPr>
          <w:rFonts w:eastAsia="Arial"/>
        </w:rPr>
        <w:t>, kao i u drugim opravdanim slučajevima o kojima odlučuje Povjerenstvo.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FE2552" w:rsidRPr="00FE2552" w:rsidRDefault="00FE2552" w:rsidP="00FE2552">
      <w:pPr>
        <w:jc w:val="center"/>
        <w:rPr>
          <w:rFonts w:eastAsia="Arial"/>
          <w:b/>
        </w:rPr>
      </w:pPr>
      <w:r w:rsidRPr="00FE2552">
        <w:rPr>
          <w:rFonts w:eastAsia="Arial"/>
          <w:b/>
        </w:rPr>
        <w:t>V. PRIJELAZNE I ZAVRŠNE ODREDBE</w:t>
      </w:r>
    </w:p>
    <w:p w:rsidR="00FE2552" w:rsidRPr="00FE2552" w:rsidRDefault="00FE2552" w:rsidP="00FE2552">
      <w:pPr>
        <w:jc w:val="both"/>
        <w:rPr>
          <w:rFonts w:eastAsia="Arial"/>
          <w:b/>
        </w:rPr>
      </w:pPr>
    </w:p>
    <w:p w:rsidR="00FE2552" w:rsidRPr="009B7A0B" w:rsidRDefault="00FE2552" w:rsidP="00FE2552">
      <w:pPr>
        <w:jc w:val="center"/>
        <w:rPr>
          <w:rFonts w:eastAsia="Arial"/>
          <w:b/>
          <w:smallCaps/>
        </w:rPr>
      </w:pPr>
      <w:r w:rsidRPr="009B7A0B">
        <w:rPr>
          <w:rFonts w:eastAsia="Arial"/>
          <w:b/>
        </w:rPr>
        <w:t>Članak 3</w:t>
      </w:r>
      <w:r w:rsidR="009B7A0B" w:rsidRPr="009B7A0B">
        <w:rPr>
          <w:rFonts w:eastAsia="Arial"/>
          <w:b/>
        </w:rPr>
        <w:t>7</w:t>
      </w:r>
      <w:r w:rsidRPr="009B7A0B">
        <w:rPr>
          <w:rFonts w:eastAsia="Arial"/>
          <w:b/>
        </w:rPr>
        <w:t>.</w:t>
      </w:r>
    </w:p>
    <w:p w:rsidR="00FE2552" w:rsidRPr="00FE2552" w:rsidRDefault="00FE2552" w:rsidP="009B7A0B">
      <w:pPr>
        <w:rPr>
          <w:rFonts w:eastAsia="Arial"/>
        </w:rPr>
      </w:pPr>
      <w:r w:rsidRPr="00FE2552">
        <w:rPr>
          <w:rFonts w:eastAsia="Arial"/>
        </w:rPr>
        <w:t xml:space="preserve">Sve administrativne, organizacijske i stručne poslove u vezi s primjenom ovog Pravilnika obavlja Jedinstveni Upravni odjel. </w:t>
      </w:r>
    </w:p>
    <w:p w:rsidR="00FE2552" w:rsidRPr="00FE2552" w:rsidRDefault="00FE2552" w:rsidP="00FE2552">
      <w:pPr>
        <w:jc w:val="both"/>
        <w:rPr>
          <w:rFonts w:eastAsia="Arial"/>
        </w:rPr>
      </w:pPr>
    </w:p>
    <w:p w:rsidR="009B7A0B" w:rsidRDefault="009B7A0B" w:rsidP="00FE2552">
      <w:pPr>
        <w:jc w:val="center"/>
        <w:rPr>
          <w:rFonts w:eastAsia="Arial"/>
          <w:b/>
        </w:rPr>
      </w:pPr>
    </w:p>
    <w:p w:rsidR="009B7A0B" w:rsidRDefault="009B7A0B" w:rsidP="00FE2552">
      <w:pPr>
        <w:jc w:val="center"/>
        <w:rPr>
          <w:rFonts w:eastAsia="Arial"/>
          <w:b/>
        </w:rPr>
      </w:pPr>
    </w:p>
    <w:p w:rsidR="00FE2552" w:rsidRPr="009B7A0B" w:rsidRDefault="00FE2552" w:rsidP="00FE2552">
      <w:pPr>
        <w:jc w:val="center"/>
        <w:rPr>
          <w:rFonts w:eastAsia="Arial"/>
          <w:b/>
        </w:rPr>
      </w:pPr>
      <w:r w:rsidRPr="009B7A0B">
        <w:rPr>
          <w:rFonts w:eastAsia="Arial"/>
          <w:b/>
        </w:rPr>
        <w:lastRenderedPageBreak/>
        <w:t>Članak 3</w:t>
      </w:r>
      <w:r w:rsidR="009B7A0B" w:rsidRPr="009B7A0B">
        <w:rPr>
          <w:rFonts w:eastAsia="Arial"/>
          <w:b/>
        </w:rPr>
        <w:t>8</w:t>
      </w:r>
      <w:r w:rsidRPr="009B7A0B">
        <w:rPr>
          <w:rFonts w:eastAsia="Arial"/>
          <w:b/>
        </w:rPr>
        <w:t>.</w:t>
      </w:r>
    </w:p>
    <w:p w:rsidR="00FE2552" w:rsidRPr="00FE2552" w:rsidRDefault="00FE2552" w:rsidP="00FE2552">
      <w:pPr>
        <w:jc w:val="center"/>
        <w:rPr>
          <w:rFonts w:eastAsia="Arial"/>
        </w:rPr>
      </w:pPr>
      <w:r w:rsidRPr="00FE2552">
        <w:rPr>
          <w:rFonts w:eastAsia="Arial"/>
        </w:rPr>
        <w:t>.</w:t>
      </w:r>
    </w:p>
    <w:p w:rsidR="00FE2552" w:rsidRDefault="00FE2552" w:rsidP="00FE2552">
      <w:pPr>
        <w:jc w:val="both"/>
        <w:rPr>
          <w:rFonts w:eastAsia="Arial"/>
        </w:rPr>
      </w:pPr>
      <w:r w:rsidRPr="00FE2552">
        <w:rPr>
          <w:rFonts w:eastAsia="Arial"/>
        </w:rPr>
        <w:t xml:space="preserve">Ovaj Pravilnik stupa na snagu osmog dana od dana objave u „Službenom glasniku Općine </w:t>
      </w:r>
      <w:proofErr w:type="gramStart"/>
      <w:r w:rsidRPr="00FE2552">
        <w:rPr>
          <w:rFonts w:eastAsia="Arial"/>
        </w:rPr>
        <w:t>Kistanje.“</w:t>
      </w:r>
      <w:proofErr w:type="gramEnd"/>
    </w:p>
    <w:p w:rsidR="009B7A0B" w:rsidRDefault="009B7A0B" w:rsidP="00FE2552">
      <w:pPr>
        <w:jc w:val="both"/>
        <w:rPr>
          <w:rFonts w:eastAsia="Arial"/>
        </w:rPr>
      </w:pPr>
    </w:p>
    <w:p w:rsidR="009B7A0B" w:rsidRDefault="009B7A0B" w:rsidP="00FE2552">
      <w:pPr>
        <w:jc w:val="both"/>
        <w:rPr>
          <w:rFonts w:eastAsia="Arial"/>
        </w:rPr>
      </w:pPr>
      <w:r>
        <w:rPr>
          <w:rFonts w:eastAsia="Arial"/>
        </w:rPr>
        <w:t>KLASA: 604-01/24-01/</w:t>
      </w:r>
      <w:r w:rsidR="00E31021">
        <w:rPr>
          <w:rFonts w:eastAsia="Arial"/>
        </w:rPr>
        <w:t>1</w:t>
      </w:r>
    </w:p>
    <w:p w:rsidR="009B7A0B" w:rsidRDefault="009B7A0B" w:rsidP="00FE2552">
      <w:pPr>
        <w:jc w:val="both"/>
        <w:rPr>
          <w:rFonts w:eastAsia="Arial"/>
        </w:rPr>
      </w:pPr>
      <w:r>
        <w:rPr>
          <w:rFonts w:eastAsia="Arial"/>
        </w:rPr>
        <w:t>URBROJ:2182-16-01-24-1</w:t>
      </w:r>
    </w:p>
    <w:p w:rsidR="009B7A0B" w:rsidRDefault="009B7A0B" w:rsidP="00FE2552">
      <w:pPr>
        <w:jc w:val="both"/>
        <w:rPr>
          <w:rFonts w:eastAsia="Arial"/>
        </w:rPr>
      </w:pPr>
      <w:r>
        <w:rPr>
          <w:rFonts w:eastAsia="Arial"/>
        </w:rPr>
        <w:t xml:space="preserve">Kistanje, </w:t>
      </w:r>
      <w:proofErr w:type="gramStart"/>
      <w:r w:rsidR="002024C6">
        <w:rPr>
          <w:rFonts w:eastAsia="Arial"/>
        </w:rPr>
        <w:t>13</w:t>
      </w:r>
      <w:bookmarkStart w:id="4" w:name="_GoBack"/>
      <w:bookmarkEnd w:id="4"/>
      <w:r w:rsidR="00E31021">
        <w:rPr>
          <w:rFonts w:eastAsia="Arial"/>
        </w:rPr>
        <w:t>.rujna</w:t>
      </w:r>
      <w:proofErr w:type="gramEnd"/>
      <w:r w:rsidR="00E31021">
        <w:rPr>
          <w:rFonts w:eastAsia="Arial"/>
        </w:rPr>
        <w:t xml:space="preserve"> </w:t>
      </w:r>
      <w:r>
        <w:rPr>
          <w:rFonts w:eastAsia="Arial"/>
        </w:rPr>
        <w:t>2024.god.</w:t>
      </w:r>
    </w:p>
    <w:p w:rsidR="009B7A0B" w:rsidRDefault="009B7A0B" w:rsidP="00FE2552">
      <w:pPr>
        <w:jc w:val="both"/>
        <w:rPr>
          <w:rFonts w:eastAsia="Arial"/>
        </w:rPr>
      </w:pPr>
    </w:p>
    <w:p w:rsidR="009B7A0B" w:rsidRDefault="009B7A0B" w:rsidP="009B7A0B">
      <w:pPr>
        <w:jc w:val="right"/>
        <w:rPr>
          <w:rFonts w:eastAsia="Arial"/>
        </w:rPr>
      </w:pPr>
      <w:r>
        <w:rPr>
          <w:rFonts w:eastAsia="Arial"/>
        </w:rPr>
        <w:t>OPĆINSKO VIJEĆE OPĆINE KISTANJE</w:t>
      </w:r>
    </w:p>
    <w:p w:rsidR="009B7A0B" w:rsidRDefault="009B7A0B" w:rsidP="009B7A0B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P</w:t>
      </w:r>
      <w:r w:rsidR="00E31021">
        <w:rPr>
          <w:rFonts w:eastAsia="Arial"/>
        </w:rPr>
        <w:t>redsjednik Općinskog vijeća</w:t>
      </w:r>
    </w:p>
    <w:p w:rsidR="009B7A0B" w:rsidRPr="00FE2552" w:rsidRDefault="009B7A0B" w:rsidP="009B7A0B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Marko Kardum</w:t>
      </w:r>
    </w:p>
    <w:p w:rsidR="00FE2552" w:rsidRPr="00FE2552" w:rsidRDefault="00FE2552" w:rsidP="009B7A0B">
      <w:pPr>
        <w:jc w:val="right"/>
        <w:rPr>
          <w:rFonts w:eastAsia="Arial"/>
        </w:rPr>
      </w:pPr>
    </w:p>
    <w:p w:rsidR="0048685C" w:rsidRPr="00FE2552" w:rsidRDefault="0048685C"/>
    <w:sectPr w:rsidR="0048685C" w:rsidRPr="00FE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A94"/>
    <w:multiLevelType w:val="multilevel"/>
    <w:tmpl w:val="9530E0C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A486052"/>
    <w:multiLevelType w:val="hybridMultilevel"/>
    <w:tmpl w:val="10E8038A"/>
    <w:lvl w:ilvl="0" w:tplc="9B66F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1672"/>
    <w:multiLevelType w:val="hybridMultilevel"/>
    <w:tmpl w:val="D97AB830"/>
    <w:lvl w:ilvl="0" w:tplc="AF40C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3A54"/>
    <w:multiLevelType w:val="hybridMultilevel"/>
    <w:tmpl w:val="54D622A0"/>
    <w:lvl w:ilvl="0" w:tplc="5A5A9C0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3872"/>
    <w:multiLevelType w:val="hybridMultilevel"/>
    <w:tmpl w:val="C868DE4E"/>
    <w:lvl w:ilvl="0" w:tplc="475C1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C0F"/>
    <w:multiLevelType w:val="multilevel"/>
    <w:tmpl w:val="09A2DD50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4950106"/>
    <w:multiLevelType w:val="hybridMultilevel"/>
    <w:tmpl w:val="3880FE58"/>
    <w:lvl w:ilvl="0" w:tplc="475C1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6293"/>
    <w:multiLevelType w:val="multilevel"/>
    <w:tmpl w:val="E6501B2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3515A5"/>
    <w:multiLevelType w:val="hybridMultilevel"/>
    <w:tmpl w:val="33943B0A"/>
    <w:lvl w:ilvl="0" w:tplc="C0CAA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255FD"/>
    <w:multiLevelType w:val="multilevel"/>
    <w:tmpl w:val="341C635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9AE48DD"/>
    <w:multiLevelType w:val="multilevel"/>
    <w:tmpl w:val="FC9216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2"/>
    <w:rsid w:val="00005B3C"/>
    <w:rsid w:val="000A7D6A"/>
    <w:rsid w:val="00123080"/>
    <w:rsid w:val="00127636"/>
    <w:rsid w:val="00143C9E"/>
    <w:rsid w:val="001E4CEC"/>
    <w:rsid w:val="002024C6"/>
    <w:rsid w:val="002138FD"/>
    <w:rsid w:val="002E70FB"/>
    <w:rsid w:val="00375C21"/>
    <w:rsid w:val="0038119C"/>
    <w:rsid w:val="003B582F"/>
    <w:rsid w:val="003F3BD2"/>
    <w:rsid w:val="004631A0"/>
    <w:rsid w:val="0048685C"/>
    <w:rsid w:val="00492E19"/>
    <w:rsid w:val="004E0710"/>
    <w:rsid w:val="005A7039"/>
    <w:rsid w:val="00616623"/>
    <w:rsid w:val="006720EA"/>
    <w:rsid w:val="006C03D3"/>
    <w:rsid w:val="006C6D50"/>
    <w:rsid w:val="006F55EC"/>
    <w:rsid w:val="00725ADB"/>
    <w:rsid w:val="00774672"/>
    <w:rsid w:val="007844AD"/>
    <w:rsid w:val="007B1DEF"/>
    <w:rsid w:val="007D0ED4"/>
    <w:rsid w:val="007D381B"/>
    <w:rsid w:val="00813E24"/>
    <w:rsid w:val="0095244A"/>
    <w:rsid w:val="00997F7A"/>
    <w:rsid w:val="009B7A0B"/>
    <w:rsid w:val="009E5B77"/>
    <w:rsid w:val="00A06786"/>
    <w:rsid w:val="00A2771D"/>
    <w:rsid w:val="00A30443"/>
    <w:rsid w:val="00A42998"/>
    <w:rsid w:val="00A979BE"/>
    <w:rsid w:val="00AE1FAF"/>
    <w:rsid w:val="00B3173E"/>
    <w:rsid w:val="00BA7430"/>
    <w:rsid w:val="00BC7188"/>
    <w:rsid w:val="00C04161"/>
    <w:rsid w:val="00C35931"/>
    <w:rsid w:val="00DA65B9"/>
    <w:rsid w:val="00DC3517"/>
    <w:rsid w:val="00DF3646"/>
    <w:rsid w:val="00E00E3E"/>
    <w:rsid w:val="00E31021"/>
    <w:rsid w:val="00E6540B"/>
    <w:rsid w:val="00E74D1F"/>
    <w:rsid w:val="00E81DFB"/>
    <w:rsid w:val="00EB3AED"/>
    <w:rsid w:val="00EC488D"/>
    <w:rsid w:val="00EC6D9F"/>
    <w:rsid w:val="00ED3E4B"/>
    <w:rsid w:val="00F2437F"/>
    <w:rsid w:val="00FB068D"/>
    <w:rsid w:val="00FC7218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7BA"/>
  <w15:chartTrackingRefBased/>
  <w15:docId w15:val="{6A3D6B50-9DF7-4B9C-ACFF-B5777395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E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2024-09-24T10:48:00Z</cp:lastPrinted>
  <dcterms:created xsi:type="dcterms:W3CDTF">2024-08-19T12:24:00Z</dcterms:created>
  <dcterms:modified xsi:type="dcterms:W3CDTF">2024-09-24T10:53:00Z</dcterms:modified>
</cp:coreProperties>
</file>